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4D0" w:rsidRDefault="00FE44D0" w:rsidP="00FE44D0">
      <w:pPr>
        <w:spacing w:line="360" w:lineRule="auto"/>
        <w:rPr>
          <w:sz w:val="24"/>
        </w:rPr>
      </w:pPr>
      <w:r>
        <w:rPr>
          <w:rFonts w:hint="eastAsia"/>
          <w:sz w:val="24"/>
        </w:rPr>
        <w:t>一、权利要求书：</w:t>
      </w:r>
    </w:p>
    <w:p w:rsidR="006A2E3D" w:rsidRDefault="009A6D3F" w:rsidP="009A6D3F">
      <w:pPr>
        <w:spacing w:line="360" w:lineRule="auto"/>
        <w:ind w:firstLineChars="250" w:firstLine="600"/>
        <w:rPr>
          <w:sz w:val="24"/>
        </w:rPr>
      </w:pPr>
      <w:r w:rsidRPr="009A6D3F">
        <w:rPr>
          <w:rFonts w:hint="eastAsia"/>
          <w:sz w:val="24"/>
        </w:rPr>
        <w:t>发明专利申请的权利要求可以包括产品权利要求、方法权利要求（方法和用途）；实用新型专利申请权利要求只可以产品权利要求。</w:t>
      </w:r>
    </w:p>
    <w:p w:rsidR="009A6D3F" w:rsidRPr="0096631E" w:rsidRDefault="009A6D3F" w:rsidP="009A6D3F">
      <w:pPr>
        <w:spacing w:line="460" w:lineRule="exact"/>
        <w:ind w:firstLineChars="200" w:firstLine="480"/>
        <w:rPr>
          <w:rFonts w:ascii="宋体" w:hAnsi="宋体"/>
          <w:sz w:val="24"/>
          <w:szCs w:val="24"/>
        </w:rPr>
      </w:pPr>
      <w:r w:rsidRPr="0096631E">
        <w:rPr>
          <w:rFonts w:ascii="宋体" w:hAnsi="宋体" w:hint="eastAsia"/>
          <w:sz w:val="24"/>
          <w:szCs w:val="24"/>
        </w:rPr>
        <w:t>独立权利要求应当从整体上反映发明或者实用新型的技术方案，记载解决技术问题的必要技术特征。</w:t>
      </w:r>
    </w:p>
    <w:p w:rsidR="009A6D3F" w:rsidRDefault="009A6D3F" w:rsidP="009A6D3F">
      <w:pPr>
        <w:spacing w:line="360" w:lineRule="auto"/>
        <w:ind w:firstLineChars="250" w:firstLine="600"/>
        <w:rPr>
          <w:sz w:val="24"/>
        </w:rPr>
      </w:pPr>
      <w:r>
        <w:rPr>
          <w:rFonts w:hint="eastAsia"/>
          <w:sz w:val="24"/>
        </w:rPr>
        <w:t>如何判断是</w:t>
      </w:r>
      <w:bookmarkStart w:id="0" w:name="_GoBack"/>
      <w:bookmarkEnd w:id="0"/>
      <w:r>
        <w:rPr>
          <w:rFonts w:hint="eastAsia"/>
          <w:sz w:val="24"/>
        </w:rPr>
        <w:t>否为必要技术特征：在独立权利要求中不写入某技术特征，是否导致技术方案不能解决发明或者实用新型所要解决的技术问题。</w:t>
      </w:r>
    </w:p>
    <w:p w:rsidR="009A6D3F" w:rsidRDefault="009A6D3F" w:rsidP="009A6D3F">
      <w:pPr>
        <w:spacing w:line="360" w:lineRule="auto"/>
        <w:ind w:firstLineChars="250" w:firstLine="600"/>
        <w:rPr>
          <w:sz w:val="24"/>
        </w:rPr>
      </w:pPr>
      <w:r>
        <w:rPr>
          <w:rFonts w:hint="eastAsia"/>
          <w:sz w:val="24"/>
        </w:rPr>
        <w:t>独立权利要求包括前序部分和特征部分：前序部分：发明或者实用新型主题与最接近的现有技术共有的必要技术特征；特征部分：发明或者实用新型主题与最接近的现有技术共有的必要技术特征不同的区别的技术特征。</w:t>
      </w:r>
    </w:p>
    <w:p w:rsidR="009A6D3F" w:rsidRDefault="009A6D3F" w:rsidP="009A6D3F">
      <w:pPr>
        <w:spacing w:line="360" w:lineRule="auto"/>
        <w:ind w:firstLineChars="250" w:firstLine="600"/>
        <w:rPr>
          <w:sz w:val="24"/>
        </w:rPr>
      </w:pPr>
      <w:r>
        <w:rPr>
          <w:rFonts w:hint="eastAsia"/>
          <w:sz w:val="24"/>
        </w:rPr>
        <w:t>从属权利要求包括引用部分和限定部分：引用部分：所引用的权利要求的编号和主题；限定部分：</w:t>
      </w:r>
      <w:r w:rsidR="00492794">
        <w:rPr>
          <w:rFonts w:hint="eastAsia"/>
          <w:sz w:val="24"/>
        </w:rPr>
        <w:t>附加技术特征。</w:t>
      </w:r>
    </w:p>
    <w:p w:rsidR="002E6F90" w:rsidRPr="002E6F90" w:rsidRDefault="002E6F90" w:rsidP="002E6F90">
      <w:pPr>
        <w:pStyle w:val="a3"/>
        <w:numPr>
          <w:ilvl w:val="0"/>
          <w:numId w:val="1"/>
        </w:numPr>
        <w:spacing w:line="360" w:lineRule="auto"/>
        <w:ind w:firstLineChars="0"/>
        <w:rPr>
          <w:sz w:val="24"/>
        </w:rPr>
      </w:pPr>
      <w:r w:rsidRPr="002E6F90">
        <w:rPr>
          <w:rFonts w:hint="eastAsia"/>
          <w:sz w:val="24"/>
        </w:rPr>
        <w:t>权利要求书撰写常见错误</w:t>
      </w:r>
    </w:p>
    <w:p w:rsidR="002E6F90" w:rsidRPr="002E6F90" w:rsidRDefault="002E6F90" w:rsidP="00FE44D0">
      <w:pPr>
        <w:spacing w:line="360" w:lineRule="auto"/>
        <w:rPr>
          <w:sz w:val="24"/>
        </w:rPr>
      </w:pPr>
      <w:r>
        <w:rPr>
          <w:sz w:val="24"/>
        </w:rPr>
        <w:fldChar w:fldCharType="begin"/>
      </w:r>
      <w:r>
        <w:rPr>
          <w:sz w:val="24"/>
        </w:rPr>
        <w:instrText xml:space="preserve"> </w:instrText>
      </w:r>
      <w:r>
        <w:rPr>
          <w:rFonts w:hint="eastAsia"/>
          <w:sz w:val="24"/>
        </w:rPr>
        <w:instrText>eq \o\ac(</w:instrText>
      </w:r>
      <w:r>
        <w:rPr>
          <w:rFonts w:hint="eastAsia"/>
          <w:sz w:val="24"/>
        </w:rPr>
        <w:instrText>○</w:instrText>
      </w:r>
      <w:r>
        <w:rPr>
          <w:rFonts w:hint="eastAsia"/>
          <w:sz w:val="24"/>
        </w:rPr>
        <w:instrText>,</w:instrText>
      </w:r>
      <w:r w:rsidRPr="002E6F90">
        <w:rPr>
          <w:rFonts w:ascii="Calibri" w:hint="eastAsia"/>
          <w:position w:val="3"/>
          <w:sz w:val="16"/>
        </w:rPr>
        <w:instrText>1</w:instrText>
      </w:r>
      <w:r>
        <w:rPr>
          <w:rFonts w:hint="eastAsia"/>
          <w:sz w:val="24"/>
        </w:rPr>
        <w:instrText>)</w:instrText>
      </w:r>
      <w:r>
        <w:rPr>
          <w:sz w:val="24"/>
        </w:rPr>
        <w:fldChar w:fldCharType="end"/>
      </w:r>
      <w:r w:rsidR="00630CD5">
        <w:rPr>
          <w:rFonts w:hint="eastAsia"/>
          <w:sz w:val="24"/>
        </w:rPr>
        <w:t>独立权利要求缺乏必要的技术特征或者写入非必要技术特征；</w:t>
      </w:r>
    </w:p>
    <w:p w:rsidR="002E6F90" w:rsidRDefault="002E6F90" w:rsidP="00FE44D0">
      <w:pPr>
        <w:spacing w:line="360" w:lineRule="auto"/>
        <w:rPr>
          <w:sz w:val="24"/>
        </w:rPr>
      </w:pPr>
      <w:r>
        <w:rPr>
          <w:sz w:val="24"/>
        </w:rPr>
        <w:fldChar w:fldCharType="begin"/>
      </w:r>
      <w:r>
        <w:rPr>
          <w:sz w:val="24"/>
        </w:rPr>
        <w:instrText xml:space="preserve"> </w:instrText>
      </w:r>
      <w:r>
        <w:rPr>
          <w:rFonts w:hint="eastAsia"/>
          <w:sz w:val="24"/>
        </w:rPr>
        <w:instrText>eq \o\ac(</w:instrText>
      </w:r>
      <w:r>
        <w:rPr>
          <w:rFonts w:hint="eastAsia"/>
          <w:sz w:val="24"/>
        </w:rPr>
        <w:instrText>○</w:instrText>
      </w:r>
      <w:r>
        <w:rPr>
          <w:rFonts w:hint="eastAsia"/>
          <w:sz w:val="24"/>
        </w:rPr>
        <w:instrText>,</w:instrText>
      </w:r>
      <w:r w:rsidRPr="002E6F90">
        <w:rPr>
          <w:rFonts w:ascii="Calibri" w:hint="eastAsia"/>
          <w:position w:val="3"/>
          <w:sz w:val="16"/>
        </w:rPr>
        <w:instrText>2</w:instrText>
      </w:r>
      <w:r>
        <w:rPr>
          <w:rFonts w:hint="eastAsia"/>
          <w:sz w:val="24"/>
        </w:rPr>
        <w:instrText>)</w:instrText>
      </w:r>
      <w:r>
        <w:rPr>
          <w:sz w:val="24"/>
        </w:rPr>
        <w:fldChar w:fldCharType="end"/>
      </w:r>
      <w:r w:rsidR="00630CD5">
        <w:rPr>
          <w:rFonts w:hint="eastAsia"/>
          <w:sz w:val="24"/>
        </w:rPr>
        <w:t>权利要求写入含义不清楚或者模糊的词语；</w:t>
      </w:r>
    </w:p>
    <w:p w:rsidR="00630CD5" w:rsidRDefault="00630CD5" w:rsidP="00FE44D0">
      <w:pPr>
        <w:spacing w:line="360" w:lineRule="auto"/>
        <w:rPr>
          <w:sz w:val="24"/>
        </w:rPr>
      </w:pPr>
      <w:r>
        <w:rPr>
          <w:sz w:val="24"/>
        </w:rPr>
        <w:fldChar w:fldCharType="begin"/>
      </w:r>
      <w:r>
        <w:rPr>
          <w:sz w:val="24"/>
        </w:rPr>
        <w:instrText xml:space="preserve"> </w:instrText>
      </w:r>
      <w:r>
        <w:rPr>
          <w:rFonts w:hint="eastAsia"/>
          <w:sz w:val="24"/>
        </w:rPr>
        <w:instrText>eq \o\ac(</w:instrText>
      </w:r>
      <w:r>
        <w:rPr>
          <w:rFonts w:hint="eastAsia"/>
          <w:sz w:val="24"/>
        </w:rPr>
        <w:instrText>○</w:instrText>
      </w:r>
      <w:r>
        <w:rPr>
          <w:rFonts w:hint="eastAsia"/>
          <w:sz w:val="24"/>
        </w:rPr>
        <w:instrText>,</w:instrText>
      </w:r>
      <w:r w:rsidRPr="00630CD5">
        <w:rPr>
          <w:rFonts w:ascii="Calibri" w:hint="eastAsia"/>
          <w:position w:val="3"/>
          <w:sz w:val="16"/>
        </w:rPr>
        <w:instrText>3</w:instrText>
      </w:r>
      <w:r>
        <w:rPr>
          <w:rFonts w:hint="eastAsia"/>
          <w:sz w:val="24"/>
        </w:rPr>
        <w:instrText>)</w:instrText>
      </w:r>
      <w:r>
        <w:rPr>
          <w:sz w:val="24"/>
        </w:rPr>
        <w:fldChar w:fldCharType="end"/>
      </w:r>
      <w:r>
        <w:rPr>
          <w:rFonts w:hint="eastAsia"/>
          <w:sz w:val="24"/>
        </w:rPr>
        <w:t>权利要求写入不会产生技术效果的说明；</w:t>
      </w:r>
    </w:p>
    <w:p w:rsidR="00630CD5" w:rsidRDefault="00630CD5" w:rsidP="00FE44D0">
      <w:pPr>
        <w:spacing w:line="360" w:lineRule="auto"/>
        <w:rPr>
          <w:sz w:val="24"/>
        </w:rPr>
      </w:pPr>
      <w:r>
        <w:rPr>
          <w:sz w:val="24"/>
        </w:rPr>
        <w:fldChar w:fldCharType="begin"/>
      </w:r>
      <w:r>
        <w:rPr>
          <w:sz w:val="24"/>
        </w:rPr>
        <w:instrText xml:space="preserve"> </w:instrText>
      </w:r>
      <w:r>
        <w:rPr>
          <w:rFonts w:hint="eastAsia"/>
          <w:sz w:val="24"/>
        </w:rPr>
        <w:instrText>eq \o\ac(</w:instrText>
      </w:r>
      <w:r>
        <w:rPr>
          <w:rFonts w:hint="eastAsia"/>
          <w:sz w:val="24"/>
        </w:rPr>
        <w:instrText>○</w:instrText>
      </w:r>
      <w:r>
        <w:rPr>
          <w:rFonts w:hint="eastAsia"/>
          <w:sz w:val="24"/>
        </w:rPr>
        <w:instrText>,</w:instrText>
      </w:r>
      <w:r w:rsidRPr="00630CD5">
        <w:rPr>
          <w:rFonts w:ascii="Calibri" w:hint="eastAsia"/>
          <w:position w:val="3"/>
          <w:sz w:val="16"/>
        </w:rPr>
        <w:instrText>4</w:instrText>
      </w:r>
      <w:r>
        <w:rPr>
          <w:rFonts w:hint="eastAsia"/>
          <w:sz w:val="24"/>
        </w:rPr>
        <w:instrText>)</w:instrText>
      </w:r>
      <w:r>
        <w:rPr>
          <w:sz w:val="24"/>
        </w:rPr>
        <w:fldChar w:fldCharType="end"/>
      </w:r>
      <w:r>
        <w:rPr>
          <w:rFonts w:hint="eastAsia"/>
          <w:sz w:val="24"/>
        </w:rPr>
        <w:t>从属权利要求的主题名称与被引用的权利要求主题名称不一致；</w:t>
      </w:r>
    </w:p>
    <w:p w:rsidR="00303294" w:rsidRDefault="00630CD5" w:rsidP="00FE44D0">
      <w:pPr>
        <w:spacing w:line="360" w:lineRule="auto"/>
        <w:rPr>
          <w:sz w:val="24"/>
        </w:rPr>
      </w:pPr>
      <w:r>
        <w:rPr>
          <w:sz w:val="24"/>
        </w:rPr>
        <w:fldChar w:fldCharType="begin"/>
      </w:r>
      <w:r>
        <w:rPr>
          <w:sz w:val="24"/>
        </w:rPr>
        <w:instrText xml:space="preserve"> </w:instrText>
      </w:r>
      <w:r>
        <w:rPr>
          <w:rFonts w:hint="eastAsia"/>
          <w:sz w:val="24"/>
        </w:rPr>
        <w:instrText>eq \o\ac(</w:instrText>
      </w:r>
      <w:r>
        <w:rPr>
          <w:rFonts w:hint="eastAsia"/>
          <w:sz w:val="24"/>
        </w:rPr>
        <w:instrText>○</w:instrText>
      </w:r>
      <w:r>
        <w:rPr>
          <w:rFonts w:hint="eastAsia"/>
          <w:sz w:val="24"/>
        </w:rPr>
        <w:instrText>,</w:instrText>
      </w:r>
      <w:r w:rsidRPr="00630CD5">
        <w:rPr>
          <w:rFonts w:ascii="Calibri" w:hint="eastAsia"/>
          <w:position w:val="3"/>
          <w:sz w:val="16"/>
        </w:rPr>
        <w:instrText>5</w:instrText>
      </w:r>
      <w:r>
        <w:rPr>
          <w:rFonts w:hint="eastAsia"/>
          <w:sz w:val="24"/>
        </w:rPr>
        <w:instrText>)</w:instrText>
      </w:r>
      <w:r>
        <w:rPr>
          <w:sz w:val="24"/>
        </w:rPr>
        <w:fldChar w:fldCharType="end"/>
      </w:r>
      <w:r w:rsidR="00303294">
        <w:rPr>
          <w:rFonts w:hint="eastAsia"/>
          <w:sz w:val="24"/>
        </w:rPr>
        <w:t>从属权利要求的限定部分的某些技术特征在被引用的权利要求中缺乏引用基础；</w:t>
      </w:r>
    </w:p>
    <w:p w:rsidR="009A3B1C" w:rsidRDefault="009A3B1C" w:rsidP="009A3B1C">
      <w:pPr>
        <w:rPr>
          <w:sz w:val="23"/>
          <w:szCs w:val="23"/>
        </w:rPr>
      </w:pPr>
      <w:r>
        <w:rPr>
          <w:rFonts w:hint="eastAsia"/>
          <w:sz w:val="23"/>
          <w:szCs w:val="23"/>
        </w:rPr>
        <w:t>二、实质审查意见陈述书的撰写</w:t>
      </w:r>
    </w:p>
    <w:p w:rsidR="009A3B1C" w:rsidRPr="009A3B1C" w:rsidRDefault="009A3B1C" w:rsidP="009A3B1C">
      <w:pPr>
        <w:spacing w:line="460" w:lineRule="exact"/>
        <w:ind w:firstLineChars="200" w:firstLine="480"/>
        <w:rPr>
          <w:rFonts w:ascii="宋体" w:hAnsi="宋体"/>
          <w:color w:val="FF0000"/>
          <w:sz w:val="24"/>
          <w:szCs w:val="24"/>
        </w:rPr>
      </w:pPr>
      <w:r w:rsidRPr="009A3B1C">
        <w:rPr>
          <w:rFonts w:ascii="宋体" w:hAnsi="宋体" w:hint="eastAsia"/>
          <w:color w:val="FF0000"/>
          <w:sz w:val="24"/>
          <w:szCs w:val="24"/>
        </w:rPr>
        <w:t>主要条款</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专利法第三十八条</w:t>
      </w:r>
      <w:r w:rsidRPr="0096631E">
        <w:rPr>
          <w:rFonts w:ascii="宋体" w:hAnsi="宋体"/>
          <w:sz w:val="24"/>
          <w:szCs w:val="24"/>
        </w:rPr>
        <w:t xml:space="preserve"> </w:t>
      </w:r>
      <w:r w:rsidRPr="0096631E">
        <w:rPr>
          <w:rFonts w:ascii="宋体" w:hAnsi="宋体" w:hint="eastAsia"/>
          <w:sz w:val="24"/>
          <w:szCs w:val="24"/>
        </w:rPr>
        <w:t>发明专利申请经申请人陈述意见或者进行修改后，国务院专利行政部门仍然认为不符合本法规定的，应当予以驳回。</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细则第五十三条</w:t>
      </w:r>
      <w:r w:rsidRPr="0096631E">
        <w:rPr>
          <w:rFonts w:ascii="宋体" w:hAnsi="宋体"/>
          <w:sz w:val="24"/>
          <w:szCs w:val="24"/>
        </w:rPr>
        <w:t xml:space="preserve"> </w:t>
      </w:r>
      <w:r w:rsidRPr="0096631E">
        <w:rPr>
          <w:rFonts w:ascii="宋体" w:hAnsi="宋体" w:hint="eastAsia"/>
          <w:sz w:val="24"/>
          <w:szCs w:val="24"/>
        </w:rPr>
        <w:t>依照专利法第三十八条的规定，发明专利申请经实质审查应当予以驳回的情形是指：</w:t>
      </w:r>
      <w:r w:rsidRPr="0096631E">
        <w:rPr>
          <w:rFonts w:ascii="宋体" w:hAnsi="宋体"/>
          <w:sz w:val="24"/>
          <w:szCs w:val="24"/>
        </w:rPr>
        <w:t xml:space="preserve"> </w:t>
      </w:r>
      <w:r w:rsidRPr="0096631E">
        <w:rPr>
          <w:rFonts w:ascii="宋体" w:hAnsi="宋体" w:hint="eastAsia"/>
          <w:sz w:val="24"/>
          <w:szCs w:val="24"/>
        </w:rPr>
        <w:t>（一）申请属于专利法第五条、第二十五条规定的情形，或者依照专利法第九条规定不能取得专利权的；</w:t>
      </w:r>
      <w:r w:rsidRPr="0096631E">
        <w:rPr>
          <w:rFonts w:ascii="宋体" w:hAnsi="宋体"/>
          <w:sz w:val="24"/>
          <w:szCs w:val="24"/>
        </w:rPr>
        <w:t xml:space="preserve"> </w:t>
      </w:r>
      <w:r w:rsidRPr="0096631E">
        <w:rPr>
          <w:rFonts w:ascii="宋体" w:hAnsi="宋体" w:hint="eastAsia"/>
          <w:sz w:val="24"/>
          <w:szCs w:val="24"/>
        </w:rPr>
        <w:t>（二）申请不符合专利法第二条第二款、第二十条第一款、第二十二条、第二十六条第三款、第四款、第五款、第三十一条第一款或者本细则第二十条第二款规定的；</w:t>
      </w:r>
      <w:r w:rsidRPr="0096631E">
        <w:rPr>
          <w:rFonts w:ascii="宋体" w:hAnsi="宋体"/>
          <w:sz w:val="24"/>
          <w:szCs w:val="24"/>
        </w:rPr>
        <w:t xml:space="preserve"> </w:t>
      </w:r>
      <w:r w:rsidRPr="0096631E">
        <w:rPr>
          <w:rFonts w:ascii="宋体" w:hAnsi="宋体" w:hint="eastAsia"/>
          <w:sz w:val="24"/>
          <w:szCs w:val="24"/>
        </w:rPr>
        <w:t>（三）申请的修改不符合专利法第三十三条规定，或者分案的申请不符合本细则第四十三条第一款的规定的。</w:t>
      </w:r>
      <w:r w:rsidRPr="0096631E">
        <w:rPr>
          <w:rFonts w:ascii="宋体" w:hAnsi="宋体"/>
          <w:sz w:val="24"/>
          <w:szCs w:val="24"/>
        </w:rPr>
        <w:t xml:space="preserve"> </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sz w:val="24"/>
          <w:szCs w:val="24"/>
        </w:rPr>
        <w:lastRenderedPageBreak/>
        <w:t xml:space="preserve"> </w:t>
      </w:r>
    </w:p>
    <w:p w:rsidR="009A3B1C" w:rsidRPr="0096631E" w:rsidRDefault="009A3B1C" w:rsidP="009A3B1C">
      <w:pPr>
        <w:pStyle w:val="Default"/>
        <w:spacing w:line="460" w:lineRule="exact"/>
        <w:ind w:firstLineChars="200" w:firstLine="480"/>
        <w:jc w:val="both"/>
        <w:rPr>
          <w:rFonts w:ascii="宋体" w:eastAsia="宋体" w:hAnsi="宋体"/>
        </w:rPr>
      </w:pPr>
      <w:r w:rsidRPr="0096631E">
        <w:rPr>
          <w:rFonts w:ascii="宋体" w:eastAsia="宋体" w:hAnsi="宋体" w:hint="eastAsia"/>
        </w:rPr>
        <w:t>专利法第五条</w:t>
      </w:r>
      <w:r w:rsidRPr="0096631E">
        <w:rPr>
          <w:rFonts w:ascii="宋体" w:eastAsia="宋体" w:hAnsi="宋体"/>
        </w:rPr>
        <w:t xml:space="preserve"> </w:t>
      </w:r>
      <w:r w:rsidRPr="0096631E">
        <w:rPr>
          <w:rFonts w:ascii="宋体" w:eastAsia="宋体" w:hAnsi="宋体" w:hint="eastAsia"/>
        </w:rPr>
        <w:t>对违反法律、社会公德或者妨害公共利益的发明创造，不授予专利权。</w:t>
      </w:r>
      <w:r w:rsidRPr="0096631E">
        <w:rPr>
          <w:rFonts w:ascii="宋体" w:eastAsia="宋体" w:hAnsi="宋体"/>
        </w:rPr>
        <w:t xml:space="preserve"> </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对违反法律、行政法规的规定获取或者利用遗传资源，并依赖该遗传资源完成的发明创造，不授予专利权。</w:t>
      </w:r>
      <w:r w:rsidRPr="0096631E">
        <w:rPr>
          <w:rFonts w:ascii="宋体" w:hAnsi="宋体"/>
          <w:sz w:val="24"/>
          <w:szCs w:val="24"/>
        </w:rPr>
        <w:t xml:space="preserve"> </w:t>
      </w:r>
    </w:p>
    <w:p w:rsidR="009A3B1C"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专利法第九条</w:t>
      </w:r>
      <w:r w:rsidRPr="0096631E">
        <w:rPr>
          <w:rFonts w:ascii="宋体" w:hAnsi="宋体"/>
          <w:sz w:val="24"/>
          <w:szCs w:val="24"/>
        </w:rPr>
        <w:t xml:space="preserve"> </w:t>
      </w:r>
      <w:r w:rsidRPr="0096631E">
        <w:rPr>
          <w:rFonts w:ascii="宋体" w:hAnsi="宋体" w:hint="eastAsia"/>
          <w:sz w:val="24"/>
          <w:szCs w:val="24"/>
        </w:rPr>
        <w:t>同样的发明创造只能授予一项专利权。但是，同一申请人同日对同样的发明创造</w:t>
      </w:r>
      <w:proofErr w:type="gramStart"/>
      <w:r w:rsidRPr="0096631E">
        <w:rPr>
          <w:rFonts w:ascii="宋体" w:hAnsi="宋体" w:hint="eastAsia"/>
          <w:sz w:val="24"/>
          <w:szCs w:val="24"/>
        </w:rPr>
        <w:t>既申请</w:t>
      </w:r>
      <w:proofErr w:type="gramEnd"/>
      <w:r w:rsidRPr="0096631E">
        <w:rPr>
          <w:rFonts w:ascii="宋体" w:hAnsi="宋体" w:hint="eastAsia"/>
          <w:sz w:val="24"/>
          <w:szCs w:val="24"/>
        </w:rPr>
        <w:t>实用新型专利又申请发明专利，先获得的实用新型专利权</w:t>
      </w:r>
      <w:r w:rsidRPr="0096631E">
        <w:rPr>
          <w:rFonts w:ascii="宋体" w:hAnsi="宋体"/>
          <w:sz w:val="24"/>
          <w:szCs w:val="24"/>
        </w:rPr>
        <w:t xml:space="preserve"> </w:t>
      </w:r>
      <w:r w:rsidRPr="0096631E">
        <w:rPr>
          <w:rFonts w:ascii="宋体" w:hAnsi="宋体" w:hint="eastAsia"/>
          <w:sz w:val="24"/>
          <w:szCs w:val="24"/>
        </w:rPr>
        <w:t>尚未终止，且申请人声明放弃该实用新型专利权的，可以授予发明专利权。</w:t>
      </w:r>
      <w:r w:rsidRPr="0096631E">
        <w:rPr>
          <w:rFonts w:ascii="宋体" w:hAnsi="宋体"/>
          <w:sz w:val="24"/>
          <w:szCs w:val="24"/>
        </w:rPr>
        <w:t xml:space="preserve"> </w:t>
      </w:r>
    </w:p>
    <w:p w:rsidR="009A3B1C" w:rsidRPr="00177A55" w:rsidRDefault="009A3B1C" w:rsidP="009A3B1C">
      <w:pPr>
        <w:spacing w:line="460" w:lineRule="exact"/>
        <w:ind w:firstLineChars="200" w:firstLine="480"/>
        <w:rPr>
          <w:rFonts w:ascii="宋体" w:hAnsi="宋体"/>
          <w:sz w:val="24"/>
          <w:szCs w:val="24"/>
        </w:rPr>
      </w:pPr>
      <w:r w:rsidRPr="00177A55">
        <w:rPr>
          <w:rFonts w:ascii="宋体" w:hAnsi="宋体" w:hint="eastAsia"/>
          <w:sz w:val="24"/>
          <w:szCs w:val="24"/>
        </w:rPr>
        <w:t>第二十五条</w:t>
      </w:r>
      <w:r w:rsidRPr="00177A55">
        <w:rPr>
          <w:rFonts w:ascii="宋体" w:hAnsi="宋体"/>
          <w:sz w:val="24"/>
          <w:szCs w:val="24"/>
        </w:rPr>
        <w:t xml:space="preserve"> </w:t>
      </w:r>
      <w:r w:rsidRPr="00177A55">
        <w:rPr>
          <w:rFonts w:ascii="宋体" w:hAnsi="宋体" w:hint="eastAsia"/>
          <w:sz w:val="24"/>
          <w:szCs w:val="24"/>
        </w:rPr>
        <w:t>对下列各项，不授予专利权：</w:t>
      </w:r>
      <w:r w:rsidRPr="00177A55">
        <w:rPr>
          <w:rFonts w:ascii="宋体" w:hAnsi="宋体"/>
          <w:sz w:val="24"/>
          <w:szCs w:val="24"/>
        </w:rPr>
        <w:t xml:space="preserve"> </w:t>
      </w:r>
    </w:p>
    <w:p w:rsidR="009A3B1C" w:rsidRPr="00177A55" w:rsidRDefault="009A3B1C" w:rsidP="009A3B1C">
      <w:pPr>
        <w:spacing w:line="460" w:lineRule="exact"/>
        <w:ind w:firstLineChars="200" w:firstLine="480"/>
        <w:rPr>
          <w:rFonts w:ascii="宋体" w:hAnsi="宋体"/>
          <w:sz w:val="24"/>
          <w:szCs w:val="24"/>
        </w:rPr>
      </w:pPr>
      <w:r w:rsidRPr="00177A55">
        <w:rPr>
          <w:rFonts w:ascii="宋体" w:hAnsi="宋体"/>
          <w:sz w:val="24"/>
          <w:szCs w:val="24"/>
        </w:rPr>
        <w:t>(</w:t>
      </w:r>
      <w:proofErr w:type="gramStart"/>
      <w:r w:rsidRPr="00177A55">
        <w:rPr>
          <w:rFonts w:ascii="宋体" w:hAnsi="宋体" w:hint="eastAsia"/>
          <w:sz w:val="24"/>
          <w:szCs w:val="24"/>
        </w:rPr>
        <w:t>一</w:t>
      </w:r>
      <w:proofErr w:type="gramEnd"/>
      <w:r w:rsidRPr="00177A55">
        <w:rPr>
          <w:rFonts w:ascii="宋体" w:hAnsi="宋体"/>
          <w:sz w:val="24"/>
          <w:szCs w:val="24"/>
        </w:rPr>
        <w:t>)</w:t>
      </w:r>
      <w:r w:rsidRPr="00177A55">
        <w:rPr>
          <w:rFonts w:ascii="宋体" w:hAnsi="宋体" w:hint="eastAsia"/>
          <w:sz w:val="24"/>
          <w:szCs w:val="24"/>
        </w:rPr>
        <w:t>科学发现</w:t>
      </w:r>
      <w:r w:rsidRPr="00177A55">
        <w:rPr>
          <w:rFonts w:ascii="宋体" w:hAnsi="宋体"/>
          <w:sz w:val="24"/>
          <w:szCs w:val="24"/>
        </w:rPr>
        <w:t xml:space="preserve">; </w:t>
      </w:r>
    </w:p>
    <w:p w:rsidR="009A3B1C" w:rsidRPr="00177A55" w:rsidRDefault="009A3B1C" w:rsidP="009A3B1C">
      <w:pPr>
        <w:spacing w:line="460" w:lineRule="exact"/>
        <w:ind w:firstLineChars="200" w:firstLine="480"/>
        <w:rPr>
          <w:rFonts w:ascii="宋体" w:hAnsi="宋体"/>
          <w:sz w:val="24"/>
          <w:szCs w:val="24"/>
        </w:rPr>
      </w:pPr>
      <w:r w:rsidRPr="00177A55">
        <w:rPr>
          <w:rFonts w:ascii="宋体" w:hAnsi="宋体"/>
          <w:sz w:val="24"/>
          <w:szCs w:val="24"/>
        </w:rPr>
        <w:t>(</w:t>
      </w:r>
      <w:r w:rsidRPr="00177A55">
        <w:rPr>
          <w:rFonts w:ascii="宋体" w:hAnsi="宋体" w:hint="eastAsia"/>
          <w:sz w:val="24"/>
          <w:szCs w:val="24"/>
        </w:rPr>
        <w:t>二</w:t>
      </w:r>
      <w:r w:rsidRPr="00177A55">
        <w:rPr>
          <w:rFonts w:ascii="宋体" w:hAnsi="宋体"/>
          <w:sz w:val="24"/>
          <w:szCs w:val="24"/>
        </w:rPr>
        <w:t>)</w:t>
      </w:r>
      <w:r w:rsidRPr="00177A55">
        <w:rPr>
          <w:rFonts w:ascii="宋体" w:hAnsi="宋体" w:hint="eastAsia"/>
          <w:sz w:val="24"/>
          <w:szCs w:val="24"/>
        </w:rPr>
        <w:t>智力活动的规则和方法</w:t>
      </w:r>
      <w:r w:rsidRPr="00177A55">
        <w:rPr>
          <w:rFonts w:ascii="宋体" w:hAnsi="宋体"/>
          <w:sz w:val="24"/>
          <w:szCs w:val="24"/>
        </w:rPr>
        <w:t xml:space="preserve">; </w:t>
      </w:r>
    </w:p>
    <w:p w:rsidR="009A3B1C" w:rsidRPr="00177A55" w:rsidRDefault="009A3B1C" w:rsidP="009A3B1C">
      <w:pPr>
        <w:spacing w:line="460" w:lineRule="exact"/>
        <w:ind w:firstLineChars="200" w:firstLine="480"/>
        <w:rPr>
          <w:rFonts w:ascii="宋体" w:hAnsi="宋体"/>
          <w:sz w:val="24"/>
          <w:szCs w:val="24"/>
        </w:rPr>
      </w:pPr>
      <w:r w:rsidRPr="00177A55">
        <w:rPr>
          <w:rFonts w:ascii="宋体" w:hAnsi="宋体"/>
          <w:sz w:val="24"/>
          <w:szCs w:val="24"/>
        </w:rPr>
        <w:t>(</w:t>
      </w:r>
      <w:r w:rsidRPr="00177A55">
        <w:rPr>
          <w:rFonts w:ascii="宋体" w:hAnsi="宋体" w:hint="eastAsia"/>
          <w:sz w:val="24"/>
          <w:szCs w:val="24"/>
        </w:rPr>
        <w:t>三</w:t>
      </w:r>
      <w:r w:rsidRPr="00177A55">
        <w:rPr>
          <w:rFonts w:ascii="宋体" w:hAnsi="宋体"/>
          <w:sz w:val="24"/>
          <w:szCs w:val="24"/>
        </w:rPr>
        <w:t>)</w:t>
      </w:r>
      <w:r w:rsidRPr="00177A55">
        <w:rPr>
          <w:rFonts w:ascii="宋体" w:hAnsi="宋体" w:hint="eastAsia"/>
          <w:sz w:val="24"/>
          <w:szCs w:val="24"/>
        </w:rPr>
        <w:t>疾病的诊断和治疗方法</w:t>
      </w:r>
      <w:r w:rsidRPr="00177A55">
        <w:rPr>
          <w:rFonts w:ascii="宋体" w:hAnsi="宋体"/>
          <w:sz w:val="24"/>
          <w:szCs w:val="24"/>
        </w:rPr>
        <w:t xml:space="preserve">; </w:t>
      </w:r>
    </w:p>
    <w:p w:rsidR="009A3B1C" w:rsidRPr="00177A55" w:rsidRDefault="009A3B1C" w:rsidP="009A3B1C">
      <w:pPr>
        <w:spacing w:line="460" w:lineRule="exact"/>
        <w:ind w:firstLineChars="200" w:firstLine="480"/>
        <w:rPr>
          <w:rFonts w:ascii="宋体" w:hAnsi="宋体"/>
          <w:sz w:val="24"/>
          <w:szCs w:val="24"/>
        </w:rPr>
      </w:pPr>
      <w:r w:rsidRPr="00177A55">
        <w:rPr>
          <w:rFonts w:ascii="宋体" w:hAnsi="宋体"/>
          <w:sz w:val="24"/>
          <w:szCs w:val="24"/>
        </w:rPr>
        <w:t>(</w:t>
      </w:r>
      <w:r w:rsidRPr="00177A55">
        <w:rPr>
          <w:rFonts w:ascii="宋体" w:hAnsi="宋体" w:hint="eastAsia"/>
          <w:sz w:val="24"/>
          <w:szCs w:val="24"/>
        </w:rPr>
        <w:t>四</w:t>
      </w:r>
      <w:r w:rsidRPr="00177A55">
        <w:rPr>
          <w:rFonts w:ascii="宋体" w:hAnsi="宋体"/>
          <w:sz w:val="24"/>
          <w:szCs w:val="24"/>
        </w:rPr>
        <w:t>)</w:t>
      </w:r>
      <w:r w:rsidRPr="00177A55">
        <w:rPr>
          <w:rFonts w:ascii="宋体" w:hAnsi="宋体" w:hint="eastAsia"/>
          <w:sz w:val="24"/>
          <w:szCs w:val="24"/>
        </w:rPr>
        <w:t>动物和植物品种</w:t>
      </w:r>
      <w:r w:rsidRPr="00177A55">
        <w:rPr>
          <w:rFonts w:ascii="宋体" w:hAnsi="宋体"/>
          <w:sz w:val="24"/>
          <w:szCs w:val="24"/>
        </w:rPr>
        <w:t xml:space="preserve">; </w:t>
      </w:r>
    </w:p>
    <w:p w:rsidR="009A3B1C" w:rsidRPr="00177A55" w:rsidRDefault="009A3B1C" w:rsidP="009A3B1C">
      <w:pPr>
        <w:spacing w:line="460" w:lineRule="exact"/>
        <w:ind w:firstLineChars="200" w:firstLine="480"/>
        <w:rPr>
          <w:rFonts w:ascii="宋体" w:hAnsi="宋体"/>
          <w:sz w:val="24"/>
          <w:szCs w:val="24"/>
        </w:rPr>
      </w:pPr>
      <w:r w:rsidRPr="00177A55">
        <w:rPr>
          <w:rFonts w:ascii="宋体" w:hAnsi="宋体"/>
          <w:sz w:val="24"/>
          <w:szCs w:val="24"/>
        </w:rPr>
        <w:t>(</w:t>
      </w:r>
      <w:r w:rsidRPr="00177A55">
        <w:rPr>
          <w:rFonts w:ascii="宋体" w:hAnsi="宋体" w:hint="eastAsia"/>
          <w:sz w:val="24"/>
          <w:szCs w:val="24"/>
        </w:rPr>
        <w:t>五</w:t>
      </w:r>
      <w:r w:rsidRPr="00177A55">
        <w:rPr>
          <w:rFonts w:ascii="宋体" w:hAnsi="宋体"/>
          <w:sz w:val="24"/>
          <w:szCs w:val="24"/>
        </w:rPr>
        <w:t>)</w:t>
      </w:r>
      <w:r w:rsidRPr="00177A55">
        <w:rPr>
          <w:rFonts w:ascii="宋体" w:hAnsi="宋体" w:hint="eastAsia"/>
          <w:sz w:val="24"/>
          <w:szCs w:val="24"/>
        </w:rPr>
        <w:t>用原子核变换方法获得的物质</w:t>
      </w:r>
      <w:r w:rsidRPr="00177A55">
        <w:rPr>
          <w:rFonts w:ascii="宋体" w:hAnsi="宋体"/>
          <w:sz w:val="24"/>
          <w:szCs w:val="24"/>
        </w:rPr>
        <w:t xml:space="preserve">; </w:t>
      </w:r>
    </w:p>
    <w:p w:rsidR="009A3B1C" w:rsidRPr="00177A55" w:rsidRDefault="009A3B1C" w:rsidP="009A3B1C">
      <w:pPr>
        <w:spacing w:line="460" w:lineRule="exact"/>
        <w:ind w:firstLineChars="200" w:firstLine="480"/>
        <w:rPr>
          <w:rFonts w:ascii="宋体" w:hAnsi="宋体"/>
          <w:sz w:val="24"/>
          <w:szCs w:val="24"/>
        </w:rPr>
      </w:pPr>
      <w:r w:rsidRPr="00177A55">
        <w:rPr>
          <w:rFonts w:ascii="宋体" w:hAnsi="宋体"/>
          <w:sz w:val="24"/>
          <w:szCs w:val="24"/>
        </w:rPr>
        <w:t>(</w:t>
      </w:r>
      <w:r w:rsidRPr="00177A55">
        <w:rPr>
          <w:rFonts w:ascii="宋体" w:hAnsi="宋体" w:hint="eastAsia"/>
          <w:sz w:val="24"/>
          <w:szCs w:val="24"/>
        </w:rPr>
        <w:t>六</w:t>
      </w:r>
      <w:r w:rsidRPr="00177A55">
        <w:rPr>
          <w:rFonts w:ascii="宋体" w:hAnsi="宋体"/>
          <w:sz w:val="24"/>
          <w:szCs w:val="24"/>
        </w:rPr>
        <w:t>)</w:t>
      </w:r>
      <w:r w:rsidRPr="00177A55">
        <w:rPr>
          <w:rFonts w:ascii="宋体" w:hAnsi="宋体" w:hint="eastAsia"/>
          <w:sz w:val="24"/>
          <w:szCs w:val="24"/>
        </w:rPr>
        <w:t>对平面印刷品的图案、色彩或者二者的结合</w:t>
      </w:r>
      <w:proofErr w:type="gramStart"/>
      <w:r w:rsidRPr="00177A55">
        <w:rPr>
          <w:rFonts w:ascii="宋体" w:hAnsi="宋体" w:hint="eastAsia"/>
          <w:sz w:val="24"/>
          <w:szCs w:val="24"/>
        </w:rPr>
        <w:t>作出</w:t>
      </w:r>
      <w:proofErr w:type="gramEnd"/>
      <w:r w:rsidRPr="00177A55">
        <w:rPr>
          <w:rFonts w:ascii="宋体" w:hAnsi="宋体" w:hint="eastAsia"/>
          <w:sz w:val="24"/>
          <w:szCs w:val="24"/>
        </w:rPr>
        <w:t>的主要起标识作用的设计。</w:t>
      </w:r>
      <w:r w:rsidRPr="00177A55">
        <w:rPr>
          <w:rFonts w:ascii="宋体" w:hAnsi="宋体"/>
          <w:sz w:val="24"/>
          <w:szCs w:val="24"/>
        </w:rPr>
        <w:t xml:space="preserve"> </w:t>
      </w:r>
    </w:p>
    <w:p w:rsidR="009A3B1C" w:rsidRPr="0096631E" w:rsidRDefault="009A3B1C" w:rsidP="009A3B1C">
      <w:pPr>
        <w:spacing w:line="460" w:lineRule="exact"/>
        <w:ind w:firstLineChars="200" w:firstLine="480"/>
        <w:rPr>
          <w:rFonts w:ascii="宋体" w:hAnsi="宋体"/>
          <w:sz w:val="24"/>
          <w:szCs w:val="24"/>
        </w:rPr>
      </w:pPr>
      <w:r w:rsidRPr="00177A55">
        <w:rPr>
          <w:rFonts w:ascii="宋体" w:hAnsi="宋体" w:hint="eastAsia"/>
          <w:sz w:val="24"/>
          <w:szCs w:val="24"/>
        </w:rPr>
        <w:t>对前款第</w:t>
      </w:r>
      <w:r w:rsidRPr="00177A55">
        <w:rPr>
          <w:rFonts w:ascii="宋体" w:hAnsi="宋体"/>
          <w:sz w:val="24"/>
          <w:szCs w:val="24"/>
        </w:rPr>
        <w:t>(</w:t>
      </w:r>
      <w:r w:rsidRPr="00177A55">
        <w:rPr>
          <w:rFonts w:ascii="宋体" w:hAnsi="宋体" w:hint="eastAsia"/>
          <w:sz w:val="24"/>
          <w:szCs w:val="24"/>
        </w:rPr>
        <w:t>四</w:t>
      </w:r>
      <w:r w:rsidRPr="00177A55">
        <w:rPr>
          <w:rFonts w:ascii="宋体" w:hAnsi="宋体"/>
          <w:sz w:val="24"/>
          <w:szCs w:val="24"/>
        </w:rPr>
        <w:t>)</w:t>
      </w:r>
      <w:r w:rsidRPr="00177A55">
        <w:rPr>
          <w:rFonts w:ascii="宋体" w:hAnsi="宋体" w:hint="eastAsia"/>
          <w:sz w:val="24"/>
          <w:szCs w:val="24"/>
        </w:rPr>
        <w:t>项所列产品的生产方法，可以依照本法规定授予专利权。</w:t>
      </w:r>
      <w:r w:rsidRPr="00177A55">
        <w:rPr>
          <w:rFonts w:ascii="宋体" w:hAnsi="宋体"/>
          <w:sz w:val="24"/>
          <w:szCs w:val="24"/>
        </w:rPr>
        <w:t xml:space="preserve"> </w:t>
      </w:r>
    </w:p>
    <w:p w:rsidR="009A3B1C" w:rsidRPr="0096631E" w:rsidRDefault="009A3B1C" w:rsidP="009A3B1C">
      <w:pPr>
        <w:spacing w:line="460" w:lineRule="exact"/>
        <w:ind w:firstLineChars="200" w:firstLine="480"/>
        <w:rPr>
          <w:rFonts w:ascii="宋体" w:hAnsi="宋体" w:cs="..c."/>
          <w:color w:val="000000"/>
          <w:kern w:val="0"/>
          <w:sz w:val="24"/>
          <w:szCs w:val="24"/>
        </w:rPr>
      </w:pPr>
      <w:r w:rsidRPr="0096631E">
        <w:rPr>
          <w:rFonts w:ascii="宋体" w:hAnsi="宋体" w:hint="eastAsia"/>
          <w:sz w:val="24"/>
          <w:szCs w:val="24"/>
        </w:rPr>
        <w:t xml:space="preserve">专利法第二条第二款 </w:t>
      </w:r>
      <w:r w:rsidRPr="0096631E">
        <w:rPr>
          <w:rFonts w:ascii="宋体" w:hAnsi="宋体" w:cs="..c." w:hint="eastAsia"/>
          <w:color w:val="000000"/>
          <w:kern w:val="0"/>
          <w:sz w:val="24"/>
          <w:szCs w:val="24"/>
        </w:rPr>
        <w:t>发明，是指对产品、方法或者其改进所提出的新的技术方案。</w:t>
      </w:r>
    </w:p>
    <w:p w:rsidR="009A3B1C" w:rsidRDefault="009A3B1C" w:rsidP="009A3B1C">
      <w:pPr>
        <w:spacing w:line="460" w:lineRule="exact"/>
        <w:ind w:firstLineChars="200" w:firstLine="480"/>
        <w:rPr>
          <w:rFonts w:ascii="宋体" w:hAnsi="宋体"/>
          <w:sz w:val="24"/>
          <w:szCs w:val="24"/>
        </w:rPr>
      </w:pPr>
      <w:r w:rsidRPr="0096631E">
        <w:rPr>
          <w:rFonts w:ascii="宋体" w:hAnsi="宋体" w:cs="..c."/>
          <w:color w:val="000000"/>
          <w:kern w:val="0"/>
          <w:sz w:val="24"/>
          <w:szCs w:val="24"/>
        </w:rPr>
        <w:t xml:space="preserve"> </w:t>
      </w:r>
      <w:r w:rsidRPr="0096631E">
        <w:rPr>
          <w:rFonts w:ascii="宋体" w:hAnsi="宋体" w:hint="eastAsia"/>
          <w:sz w:val="24"/>
          <w:szCs w:val="24"/>
        </w:rPr>
        <w:t>专利法第二十条第一款  任何单位或者个人将在中国完成的发明或者实用新型向外国申请专利的，应当事先报经国务院专利行政部门进行保密审查。保密审查的程序、</w:t>
      </w:r>
      <w:r w:rsidRPr="0096631E">
        <w:rPr>
          <w:rFonts w:ascii="宋体" w:hAnsi="宋体"/>
          <w:sz w:val="24"/>
          <w:szCs w:val="24"/>
        </w:rPr>
        <w:t xml:space="preserve"> </w:t>
      </w:r>
      <w:r w:rsidRPr="0096631E">
        <w:rPr>
          <w:rFonts w:ascii="宋体" w:hAnsi="宋体" w:hint="eastAsia"/>
          <w:sz w:val="24"/>
          <w:szCs w:val="24"/>
        </w:rPr>
        <w:t>期限等按照国务院的规定执行。</w:t>
      </w:r>
      <w:r w:rsidRPr="0096631E">
        <w:rPr>
          <w:rFonts w:ascii="宋体" w:hAnsi="宋体"/>
          <w:sz w:val="24"/>
          <w:szCs w:val="24"/>
        </w:rPr>
        <w:t xml:space="preserve"> </w:t>
      </w:r>
    </w:p>
    <w:p w:rsidR="009A3B1C" w:rsidRPr="00907EF1" w:rsidRDefault="009A3B1C" w:rsidP="009A3B1C">
      <w:pPr>
        <w:autoSpaceDE w:val="0"/>
        <w:autoSpaceDN w:val="0"/>
        <w:adjustRightInd w:val="0"/>
        <w:spacing w:line="460" w:lineRule="exact"/>
        <w:ind w:firstLineChars="200" w:firstLine="480"/>
        <w:rPr>
          <w:rFonts w:ascii="宋体" w:hAnsi="宋体" w:cs="..c."/>
          <w:color w:val="000000"/>
          <w:kern w:val="0"/>
          <w:sz w:val="24"/>
          <w:szCs w:val="24"/>
        </w:rPr>
      </w:pPr>
      <w:r w:rsidRPr="00907EF1">
        <w:rPr>
          <w:rFonts w:ascii="宋体" w:hAnsi="宋体" w:cs="..c." w:hint="eastAsia"/>
          <w:color w:val="000000"/>
          <w:kern w:val="0"/>
          <w:sz w:val="24"/>
          <w:szCs w:val="24"/>
        </w:rPr>
        <w:t>第二十二条</w:t>
      </w:r>
      <w:r w:rsidRPr="00907EF1">
        <w:rPr>
          <w:rFonts w:ascii="宋体" w:hAnsi="宋体" w:cs="..c."/>
          <w:color w:val="000000"/>
          <w:kern w:val="0"/>
          <w:sz w:val="24"/>
          <w:szCs w:val="24"/>
        </w:rPr>
        <w:t xml:space="preserve"> </w:t>
      </w:r>
      <w:r w:rsidRPr="00907EF1">
        <w:rPr>
          <w:rFonts w:ascii="宋体" w:hAnsi="宋体" w:cs="..c." w:hint="eastAsia"/>
          <w:color w:val="000000"/>
          <w:kern w:val="0"/>
          <w:sz w:val="24"/>
          <w:szCs w:val="24"/>
        </w:rPr>
        <w:t>授予专利权的发明和实用新型，应当具备新颖性、创造性和实用性。</w:t>
      </w:r>
      <w:r w:rsidRPr="00907EF1">
        <w:rPr>
          <w:rFonts w:ascii="宋体" w:hAnsi="宋体" w:cs="..c."/>
          <w:color w:val="000000"/>
          <w:kern w:val="0"/>
          <w:sz w:val="24"/>
          <w:szCs w:val="24"/>
        </w:rPr>
        <w:t xml:space="preserve"> </w:t>
      </w:r>
    </w:p>
    <w:p w:rsidR="009A3B1C" w:rsidRPr="00907EF1" w:rsidRDefault="009A3B1C" w:rsidP="009A3B1C">
      <w:pPr>
        <w:autoSpaceDE w:val="0"/>
        <w:autoSpaceDN w:val="0"/>
        <w:adjustRightInd w:val="0"/>
        <w:spacing w:line="460" w:lineRule="exact"/>
        <w:ind w:firstLineChars="200" w:firstLine="480"/>
        <w:rPr>
          <w:rFonts w:ascii="宋体" w:hAnsi="宋体" w:cs="..c."/>
          <w:color w:val="000000"/>
          <w:kern w:val="0"/>
          <w:sz w:val="24"/>
          <w:szCs w:val="24"/>
        </w:rPr>
      </w:pPr>
      <w:r w:rsidRPr="00907EF1">
        <w:rPr>
          <w:rFonts w:ascii="宋体" w:hAnsi="宋体" w:cs="..c." w:hint="eastAsia"/>
          <w:color w:val="000000"/>
          <w:kern w:val="0"/>
          <w:sz w:val="24"/>
          <w:szCs w:val="24"/>
        </w:rPr>
        <w:t>新颖性，是指该发明或者实用</w:t>
      </w:r>
      <w:proofErr w:type="gramStart"/>
      <w:r w:rsidRPr="00907EF1">
        <w:rPr>
          <w:rFonts w:ascii="宋体" w:hAnsi="宋体" w:cs="..c." w:hint="eastAsia"/>
          <w:color w:val="000000"/>
          <w:kern w:val="0"/>
          <w:sz w:val="24"/>
          <w:szCs w:val="24"/>
        </w:rPr>
        <w:t>新型不</w:t>
      </w:r>
      <w:proofErr w:type="gramEnd"/>
      <w:r w:rsidRPr="00907EF1">
        <w:rPr>
          <w:rFonts w:ascii="宋体" w:hAnsi="宋体" w:cs="..c." w:hint="eastAsia"/>
          <w:color w:val="000000"/>
          <w:kern w:val="0"/>
          <w:sz w:val="24"/>
          <w:szCs w:val="24"/>
        </w:rPr>
        <w:t>属于现有技术</w:t>
      </w:r>
      <w:r w:rsidRPr="00907EF1">
        <w:rPr>
          <w:rFonts w:ascii="宋体" w:hAnsi="宋体" w:cs="..c."/>
          <w:color w:val="000000"/>
          <w:kern w:val="0"/>
          <w:sz w:val="24"/>
          <w:szCs w:val="24"/>
        </w:rPr>
        <w:t>;</w:t>
      </w:r>
      <w:r w:rsidRPr="00907EF1">
        <w:rPr>
          <w:rFonts w:ascii="宋体" w:hAnsi="宋体" w:cs="..c." w:hint="eastAsia"/>
          <w:color w:val="000000"/>
          <w:kern w:val="0"/>
          <w:sz w:val="24"/>
          <w:szCs w:val="24"/>
        </w:rPr>
        <w:t>也没有任何单位或者个人就同样的发明或者实用新型在申请日以前向国务院专利行政部门提出过申请，并记载在申请日以后公布的专利申请文件或者公告的专利文件中。</w:t>
      </w:r>
      <w:r w:rsidRPr="00907EF1">
        <w:rPr>
          <w:rFonts w:ascii="宋体" w:hAnsi="宋体" w:cs="..c."/>
          <w:color w:val="000000"/>
          <w:kern w:val="0"/>
          <w:sz w:val="24"/>
          <w:szCs w:val="24"/>
        </w:rPr>
        <w:t xml:space="preserve"> </w:t>
      </w:r>
    </w:p>
    <w:p w:rsidR="009A3B1C" w:rsidRPr="0096631E" w:rsidRDefault="009A3B1C" w:rsidP="009A3B1C">
      <w:pPr>
        <w:spacing w:line="460" w:lineRule="exact"/>
        <w:ind w:firstLineChars="200" w:firstLine="480"/>
        <w:rPr>
          <w:rFonts w:ascii="宋体" w:hAnsi="宋体" w:cs="..c."/>
          <w:color w:val="000000"/>
          <w:kern w:val="0"/>
          <w:sz w:val="24"/>
          <w:szCs w:val="24"/>
        </w:rPr>
      </w:pPr>
      <w:r w:rsidRPr="0096631E">
        <w:rPr>
          <w:rFonts w:ascii="宋体" w:hAnsi="宋体" w:cs="..c." w:hint="eastAsia"/>
          <w:color w:val="000000"/>
          <w:kern w:val="0"/>
          <w:sz w:val="24"/>
          <w:szCs w:val="24"/>
        </w:rPr>
        <w:t>创造性，是指与现有技术相比，该发明具有突出的实质性特点和显著的进步，该实用新型具有实质性特点和进步。</w:t>
      </w:r>
      <w:r w:rsidRPr="0096631E">
        <w:rPr>
          <w:rFonts w:ascii="宋体" w:hAnsi="宋体" w:cs="..c."/>
          <w:color w:val="000000"/>
          <w:kern w:val="0"/>
          <w:sz w:val="24"/>
          <w:szCs w:val="24"/>
        </w:rPr>
        <w:t xml:space="preserve"> </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实用性，是指该发明或者实用新型能够制造或者使用，并且能够产生积极效</w:t>
      </w:r>
      <w:r w:rsidRPr="0096631E">
        <w:rPr>
          <w:rFonts w:ascii="宋体" w:hAnsi="宋体" w:hint="eastAsia"/>
          <w:sz w:val="24"/>
          <w:szCs w:val="24"/>
        </w:rPr>
        <w:lastRenderedPageBreak/>
        <w:t>果。</w:t>
      </w:r>
    </w:p>
    <w:p w:rsidR="009A3B1C"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本法所称现有技术，是指申请日以前在国内外为公众所知的技术。</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专利法第二十六条第三款 说明书应当对发明或者实用新型</w:t>
      </w:r>
      <w:proofErr w:type="gramStart"/>
      <w:r w:rsidRPr="0096631E">
        <w:rPr>
          <w:rFonts w:ascii="宋体" w:hAnsi="宋体" w:hint="eastAsia"/>
          <w:sz w:val="24"/>
          <w:szCs w:val="24"/>
        </w:rPr>
        <w:t>作出</w:t>
      </w:r>
      <w:proofErr w:type="gramEnd"/>
      <w:r w:rsidRPr="0096631E">
        <w:rPr>
          <w:rFonts w:ascii="宋体" w:hAnsi="宋体" w:hint="eastAsia"/>
          <w:sz w:val="24"/>
          <w:szCs w:val="24"/>
        </w:rPr>
        <w:t>清楚、完整的说明，以所属技术领域的技术人员能够实现为准</w:t>
      </w:r>
      <w:r>
        <w:rPr>
          <w:rFonts w:ascii="宋体" w:hAnsi="宋体" w:hint="eastAsia"/>
          <w:sz w:val="24"/>
          <w:szCs w:val="24"/>
        </w:rPr>
        <w:t>；</w:t>
      </w:r>
      <w:r w:rsidRPr="0096631E">
        <w:rPr>
          <w:rFonts w:ascii="宋体" w:hAnsi="宋体" w:hint="eastAsia"/>
          <w:sz w:val="24"/>
          <w:szCs w:val="24"/>
        </w:rPr>
        <w:t>必要的时候，应当有附图。摘要应当简要说明发明或</w:t>
      </w:r>
      <w:r w:rsidRPr="0096631E">
        <w:rPr>
          <w:rFonts w:ascii="宋体" w:hAnsi="宋体"/>
          <w:sz w:val="24"/>
          <w:szCs w:val="24"/>
        </w:rPr>
        <w:t xml:space="preserve"> </w:t>
      </w:r>
      <w:r w:rsidRPr="0096631E">
        <w:rPr>
          <w:rFonts w:ascii="宋体" w:hAnsi="宋体" w:hint="eastAsia"/>
          <w:sz w:val="24"/>
          <w:szCs w:val="24"/>
        </w:rPr>
        <w:t>者实用新型的技术要点（主要为前半段）---</w:t>
      </w:r>
      <w:r w:rsidRPr="009A3B1C">
        <w:rPr>
          <w:rFonts w:ascii="宋体" w:hAnsi="宋体" w:hint="eastAsia"/>
          <w:sz w:val="24"/>
          <w:szCs w:val="24"/>
        </w:rPr>
        <w:t>即说明书应当满足充分公开发明或者实用新型的要求</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专利法第二十六条第四款  权利要求书应当以说明书为依据，清楚、简要地限定要求专利保护的范围。---</w:t>
      </w:r>
      <w:proofErr w:type="gramStart"/>
      <w:r w:rsidRPr="009A3B1C">
        <w:rPr>
          <w:rFonts w:ascii="宋体" w:hAnsi="宋体" w:hint="eastAsia"/>
          <w:sz w:val="24"/>
          <w:szCs w:val="24"/>
        </w:rPr>
        <w:t>即权利</w:t>
      </w:r>
      <w:proofErr w:type="gramEnd"/>
      <w:r w:rsidRPr="009A3B1C">
        <w:rPr>
          <w:rFonts w:ascii="宋体" w:hAnsi="宋体" w:hint="eastAsia"/>
          <w:sz w:val="24"/>
          <w:szCs w:val="24"/>
        </w:rPr>
        <w:t>要求应该得到说明书的支持</w:t>
      </w:r>
      <w:r w:rsidRPr="0096631E">
        <w:rPr>
          <w:rFonts w:ascii="宋体" w:hAnsi="宋体"/>
          <w:sz w:val="24"/>
          <w:szCs w:val="24"/>
        </w:rPr>
        <w:t xml:space="preserve"> </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专利法第二十六条第五款 依赖遗传资源完成的发明创造，申请人应当在专利申请文件中说明该遗传资源的直接来源和原始来源</w:t>
      </w:r>
      <w:r w:rsidRPr="0096631E">
        <w:rPr>
          <w:rFonts w:ascii="宋体" w:hAnsi="宋体"/>
          <w:sz w:val="24"/>
          <w:szCs w:val="24"/>
        </w:rPr>
        <w:t>;</w:t>
      </w:r>
      <w:r w:rsidRPr="0096631E">
        <w:rPr>
          <w:rFonts w:ascii="宋体" w:hAnsi="宋体" w:hint="eastAsia"/>
          <w:sz w:val="24"/>
          <w:szCs w:val="24"/>
        </w:rPr>
        <w:t>申请人无法说明原始来源的，应当陈述理由。</w:t>
      </w:r>
      <w:r w:rsidRPr="0096631E">
        <w:rPr>
          <w:rFonts w:ascii="宋体" w:hAnsi="宋体"/>
          <w:sz w:val="24"/>
          <w:szCs w:val="24"/>
        </w:rPr>
        <w:t xml:space="preserve"> </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第三十一条第一款 一件发明或者实用新型专利申请应当限于一项发明或者实用新型。属于一个总的发明构思的两项以上的发明或者实用新型，可以作为一件申</w:t>
      </w:r>
      <w:r w:rsidRPr="0096631E">
        <w:rPr>
          <w:rFonts w:ascii="宋体" w:hAnsi="宋体"/>
          <w:sz w:val="24"/>
          <w:szCs w:val="24"/>
        </w:rPr>
        <w:t xml:space="preserve"> </w:t>
      </w:r>
      <w:r w:rsidRPr="0096631E">
        <w:rPr>
          <w:rFonts w:ascii="宋体" w:hAnsi="宋体" w:hint="eastAsia"/>
          <w:sz w:val="24"/>
          <w:szCs w:val="24"/>
        </w:rPr>
        <w:t>请提出。</w:t>
      </w:r>
      <w:r w:rsidRPr="0096631E">
        <w:rPr>
          <w:rFonts w:ascii="宋体" w:hAnsi="宋体"/>
          <w:sz w:val="24"/>
          <w:szCs w:val="24"/>
        </w:rPr>
        <w:t xml:space="preserve"> </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细则第二十条第二款 独立权利要求应当从整体上反映发明或者实用新型的技术方案，记载解决技术问题的必要技术特征。</w:t>
      </w:r>
    </w:p>
    <w:p w:rsidR="009A3B1C" w:rsidRPr="0096631E"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专利法第三十三条 申请人可以对其专利申请文件进行修改，但是，对发明和实用新型专利申请文件的修改不得超出原说明书和权利要求书记载的范围，对外观</w:t>
      </w:r>
      <w:r w:rsidRPr="0096631E">
        <w:rPr>
          <w:rFonts w:ascii="宋体" w:hAnsi="宋体"/>
          <w:sz w:val="24"/>
          <w:szCs w:val="24"/>
        </w:rPr>
        <w:t xml:space="preserve"> </w:t>
      </w:r>
      <w:r w:rsidRPr="0096631E">
        <w:rPr>
          <w:rFonts w:ascii="宋体" w:hAnsi="宋体" w:hint="eastAsia"/>
          <w:sz w:val="24"/>
          <w:szCs w:val="24"/>
        </w:rPr>
        <w:t>设计专利申请文件的修改不得超出原图片或者照片表示的范围。</w:t>
      </w:r>
      <w:r w:rsidRPr="0096631E">
        <w:rPr>
          <w:rFonts w:ascii="宋体" w:hAnsi="宋体"/>
          <w:sz w:val="24"/>
          <w:szCs w:val="24"/>
        </w:rPr>
        <w:t xml:space="preserve"> </w:t>
      </w:r>
    </w:p>
    <w:p w:rsidR="009A3B1C" w:rsidRDefault="009A3B1C" w:rsidP="009A3B1C">
      <w:pPr>
        <w:spacing w:line="460" w:lineRule="exact"/>
        <w:ind w:firstLineChars="200" w:firstLine="480"/>
        <w:rPr>
          <w:rFonts w:ascii="宋体" w:hAnsi="宋体"/>
          <w:sz w:val="24"/>
          <w:szCs w:val="24"/>
        </w:rPr>
      </w:pPr>
      <w:r w:rsidRPr="00444384">
        <w:rPr>
          <w:rFonts w:ascii="宋体" w:hAnsi="宋体" w:hint="eastAsia"/>
          <w:sz w:val="24"/>
          <w:szCs w:val="24"/>
        </w:rPr>
        <w:t>细则第四十三条第一款  依照本细则第四十二条规定提出的分案申请，可以保留原申请日，享有优先权的，可以保留优先权日，但是不得超出原申请记载的范围。</w:t>
      </w:r>
    </w:p>
    <w:p w:rsidR="009A3B1C" w:rsidRDefault="009A3B1C" w:rsidP="009A3B1C">
      <w:pPr>
        <w:spacing w:line="460" w:lineRule="exact"/>
        <w:ind w:firstLineChars="200" w:firstLine="480"/>
        <w:rPr>
          <w:rFonts w:ascii="宋体" w:hAnsi="宋体"/>
          <w:sz w:val="24"/>
          <w:szCs w:val="24"/>
        </w:rPr>
      </w:pPr>
      <w:r w:rsidRPr="0096631E">
        <w:rPr>
          <w:rFonts w:ascii="宋体" w:hAnsi="宋体" w:hint="eastAsia"/>
          <w:sz w:val="24"/>
          <w:szCs w:val="24"/>
        </w:rPr>
        <w:t>第三十一条第一款 一件发明或者实用新型专利申请应当限于一项发明或者实用新型。属于一个总的发明构思的两项以上的发明或者实用新型，可以作为一件申</w:t>
      </w:r>
      <w:r w:rsidRPr="0096631E">
        <w:rPr>
          <w:rFonts w:ascii="宋体" w:hAnsi="宋体"/>
          <w:sz w:val="24"/>
          <w:szCs w:val="24"/>
        </w:rPr>
        <w:t xml:space="preserve"> </w:t>
      </w:r>
      <w:r w:rsidRPr="0096631E">
        <w:rPr>
          <w:rFonts w:ascii="宋体" w:hAnsi="宋体" w:hint="eastAsia"/>
          <w:sz w:val="24"/>
          <w:szCs w:val="24"/>
        </w:rPr>
        <w:t>请提出。</w:t>
      </w:r>
    </w:p>
    <w:p w:rsidR="009A3B1C" w:rsidRPr="00B116CB" w:rsidRDefault="009A3B1C" w:rsidP="009A3B1C">
      <w:pPr>
        <w:spacing w:line="460" w:lineRule="exact"/>
        <w:ind w:firstLineChars="200" w:firstLine="480"/>
        <w:rPr>
          <w:rFonts w:ascii="宋体" w:hAnsi="宋体"/>
          <w:sz w:val="24"/>
          <w:szCs w:val="24"/>
        </w:rPr>
      </w:pPr>
      <w:r w:rsidRPr="00E568BA">
        <w:rPr>
          <w:rFonts w:ascii="宋体" w:hAnsi="宋体" w:hint="eastAsia"/>
          <w:sz w:val="24"/>
          <w:szCs w:val="24"/>
        </w:rPr>
        <w:t>细则第三十四条</w:t>
      </w:r>
      <w:r w:rsidRPr="00E568BA">
        <w:rPr>
          <w:rFonts w:ascii="宋体" w:hAnsi="宋体"/>
          <w:sz w:val="24"/>
          <w:szCs w:val="24"/>
        </w:rPr>
        <w:t xml:space="preserve"> </w:t>
      </w:r>
      <w:r w:rsidRPr="00E568BA">
        <w:rPr>
          <w:rFonts w:ascii="宋体" w:hAnsi="宋体" w:hint="eastAsia"/>
          <w:sz w:val="24"/>
          <w:szCs w:val="24"/>
        </w:rPr>
        <w:t>依照专利法第三十一条第一款规定，可以作为一件专利申请提出的属于一个总的发明构思的两项以上的发明或者实用新型，应当在技术上相互关联，包含一个或者多个相同或者相应的特定技术特征，其中特定技术特征是指每一项发明或者实用新型作为整体，</w:t>
      </w:r>
      <w:r w:rsidRPr="00E568BA">
        <w:rPr>
          <w:rFonts w:ascii="宋体" w:hAnsi="宋体"/>
          <w:sz w:val="24"/>
          <w:szCs w:val="24"/>
        </w:rPr>
        <w:t xml:space="preserve"> </w:t>
      </w:r>
      <w:r w:rsidRPr="00E568BA">
        <w:rPr>
          <w:rFonts w:ascii="宋体" w:hAnsi="宋体" w:hint="eastAsia"/>
          <w:sz w:val="24"/>
          <w:szCs w:val="24"/>
        </w:rPr>
        <w:t>对现有技术</w:t>
      </w:r>
      <w:proofErr w:type="gramStart"/>
      <w:r w:rsidRPr="00E568BA">
        <w:rPr>
          <w:rFonts w:ascii="宋体" w:hAnsi="宋体" w:hint="eastAsia"/>
          <w:sz w:val="24"/>
          <w:szCs w:val="24"/>
        </w:rPr>
        <w:t>作出</w:t>
      </w:r>
      <w:proofErr w:type="gramEnd"/>
      <w:r w:rsidRPr="00E568BA">
        <w:rPr>
          <w:rFonts w:ascii="宋体" w:hAnsi="宋体" w:hint="eastAsia"/>
          <w:sz w:val="24"/>
          <w:szCs w:val="24"/>
        </w:rPr>
        <w:t>贡献的技术特征。</w:t>
      </w:r>
    </w:p>
    <w:p w:rsidR="009A3B1C" w:rsidRDefault="009A3B1C" w:rsidP="009A3B1C">
      <w:pPr>
        <w:spacing w:line="460" w:lineRule="exact"/>
        <w:ind w:firstLineChars="200" w:firstLine="480"/>
        <w:rPr>
          <w:rFonts w:ascii="宋体" w:hAnsi="宋体"/>
          <w:sz w:val="24"/>
          <w:szCs w:val="24"/>
        </w:rPr>
      </w:pPr>
      <w:r w:rsidRPr="00E568BA">
        <w:rPr>
          <w:rFonts w:ascii="宋体" w:hAnsi="宋体" w:hint="eastAsia"/>
          <w:sz w:val="24"/>
          <w:szCs w:val="24"/>
        </w:rPr>
        <w:t>细则第四十二条</w:t>
      </w:r>
      <w:r w:rsidRPr="00E568BA">
        <w:rPr>
          <w:rFonts w:ascii="宋体" w:hAnsi="宋体"/>
          <w:sz w:val="24"/>
          <w:szCs w:val="24"/>
        </w:rPr>
        <w:t xml:space="preserve"> </w:t>
      </w:r>
      <w:r w:rsidRPr="00E568BA">
        <w:rPr>
          <w:rFonts w:ascii="宋体" w:hAnsi="宋体" w:hint="eastAsia"/>
          <w:sz w:val="24"/>
          <w:szCs w:val="24"/>
        </w:rPr>
        <w:t>一件专利申请包括两项以上发明、实用新型或者外观设计</w:t>
      </w:r>
      <w:r w:rsidRPr="00E568BA">
        <w:rPr>
          <w:rFonts w:ascii="宋体" w:hAnsi="宋体" w:hint="eastAsia"/>
          <w:sz w:val="24"/>
          <w:szCs w:val="24"/>
        </w:rPr>
        <w:lastRenderedPageBreak/>
        <w:t>的，申请人可以在本细则第五十四条第一款规定的期限届满前，向国务院专利行政部门提出分案申请；但是，专利申请已经被驳回、撤回或者视为撤回的，不能提出分案申请。</w:t>
      </w:r>
      <w:r w:rsidRPr="00E568BA">
        <w:rPr>
          <w:rFonts w:ascii="宋体" w:hAnsi="宋体"/>
          <w:sz w:val="24"/>
          <w:szCs w:val="24"/>
        </w:rPr>
        <w:t xml:space="preserve"> </w:t>
      </w:r>
      <w:r w:rsidRPr="00E568BA">
        <w:rPr>
          <w:rFonts w:ascii="宋体" w:hAnsi="宋体" w:hint="eastAsia"/>
          <w:sz w:val="24"/>
          <w:szCs w:val="24"/>
        </w:rPr>
        <w:t>国务院专利行政部门认为一件专利申请不符合专利法第三十一条和本细则第三十四条或者第三十五条的规定的，应当通知申请人在指定期限内对其申请进行修改；申请人期满未答复的，该申请视为撤回。</w:t>
      </w:r>
      <w:r w:rsidRPr="00E568BA">
        <w:rPr>
          <w:rFonts w:ascii="宋体" w:hAnsi="宋体"/>
          <w:sz w:val="24"/>
          <w:szCs w:val="24"/>
        </w:rPr>
        <w:t xml:space="preserve"> </w:t>
      </w:r>
      <w:r w:rsidRPr="00E568BA">
        <w:rPr>
          <w:rFonts w:ascii="宋体" w:hAnsi="宋体" w:hint="eastAsia"/>
          <w:sz w:val="24"/>
          <w:szCs w:val="24"/>
        </w:rPr>
        <w:t>分案的申请不得改变原申请的类别。</w:t>
      </w:r>
    </w:p>
    <w:p w:rsidR="009A3B1C" w:rsidRDefault="009A3B1C" w:rsidP="009A3B1C">
      <w:pPr>
        <w:spacing w:line="460" w:lineRule="exact"/>
        <w:ind w:firstLineChars="200" w:firstLine="480"/>
        <w:rPr>
          <w:rFonts w:ascii="宋体" w:hAnsi="宋体"/>
          <w:sz w:val="24"/>
          <w:szCs w:val="24"/>
        </w:rPr>
      </w:pPr>
      <w:r w:rsidRPr="00D31464">
        <w:rPr>
          <w:rFonts w:ascii="宋体" w:hAnsi="宋体" w:hint="eastAsia"/>
          <w:sz w:val="24"/>
          <w:szCs w:val="24"/>
        </w:rPr>
        <w:t>第四十三条第一款</w:t>
      </w:r>
      <w:r w:rsidRPr="00D31464">
        <w:rPr>
          <w:rFonts w:ascii="宋体" w:hAnsi="宋体"/>
          <w:sz w:val="24"/>
          <w:szCs w:val="24"/>
        </w:rPr>
        <w:t xml:space="preserve"> </w:t>
      </w:r>
      <w:r w:rsidRPr="00D31464">
        <w:rPr>
          <w:rFonts w:ascii="宋体" w:hAnsi="宋体" w:hint="eastAsia"/>
          <w:sz w:val="24"/>
          <w:szCs w:val="24"/>
        </w:rPr>
        <w:t>依照本细则第四十二条规定提出的分案申请，可以保留原申请日，享有优先</w:t>
      </w:r>
      <w:r w:rsidRPr="00D31464">
        <w:rPr>
          <w:rFonts w:ascii="宋体" w:hAnsi="宋体"/>
          <w:sz w:val="24"/>
          <w:szCs w:val="24"/>
        </w:rPr>
        <w:t xml:space="preserve"> </w:t>
      </w:r>
      <w:r w:rsidRPr="00D31464">
        <w:rPr>
          <w:rFonts w:ascii="宋体" w:hAnsi="宋体" w:hint="eastAsia"/>
          <w:sz w:val="24"/>
          <w:szCs w:val="24"/>
        </w:rPr>
        <w:t>权的，可以保留优先权日，但是不得超出原申请记载的范围。</w:t>
      </w:r>
    </w:p>
    <w:p w:rsidR="009A3B1C" w:rsidRPr="00245A71" w:rsidRDefault="009A3B1C" w:rsidP="009A3B1C">
      <w:pPr>
        <w:spacing w:line="460" w:lineRule="exact"/>
        <w:ind w:firstLineChars="200" w:firstLine="480"/>
        <w:rPr>
          <w:rFonts w:ascii="宋体" w:hAnsi="宋体"/>
          <w:sz w:val="24"/>
          <w:szCs w:val="24"/>
        </w:rPr>
      </w:pPr>
      <w:r>
        <w:rPr>
          <w:rFonts w:ascii="宋体" w:hAnsi="宋体" w:hint="eastAsia"/>
          <w:sz w:val="24"/>
          <w:szCs w:val="24"/>
        </w:rPr>
        <w:t>1.</w:t>
      </w:r>
      <w:r w:rsidRPr="00245A71">
        <w:rPr>
          <w:rFonts w:ascii="宋体" w:hAnsi="宋体" w:hint="eastAsia"/>
          <w:sz w:val="24"/>
          <w:szCs w:val="24"/>
        </w:rPr>
        <w:t>总的要求：专利法第33条</w:t>
      </w:r>
    </w:p>
    <w:p w:rsidR="009A3B1C" w:rsidRPr="00245A71" w:rsidRDefault="009A3B1C" w:rsidP="009A3B1C">
      <w:pPr>
        <w:spacing w:line="460" w:lineRule="exact"/>
        <w:ind w:firstLineChars="200" w:firstLine="480"/>
        <w:rPr>
          <w:rFonts w:ascii="宋体" w:hAnsi="宋体"/>
          <w:sz w:val="24"/>
          <w:szCs w:val="24"/>
        </w:rPr>
      </w:pPr>
      <w:r w:rsidRPr="00245A71">
        <w:rPr>
          <w:rFonts w:ascii="宋体" w:hAnsi="宋体" w:hint="eastAsia"/>
          <w:sz w:val="24"/>
          <w:szCs w:val="24"/>
        </w:rPr>
        <w:t>修改的时机：主动修改：发明自提出实质审查请求时或收到实质审查通知书之日起3个月内；实用新型自申请日起两个月</w:t>
      </w:r>
    </w:p>
    <w:p w:rsidR="009A3B1C" w:rsidRPr="00245A71" w:rsidRDefault="009A3B1C" w:rsidP="009A3B1C">
      <w:pPr>
        <w:spacing w:line="460" w:lineRule="exact"/>
        <w:ind w:firstLineChars="200" w:firstLine="480"/>
        <w:rPr>
          <w:rFonts w:ascii="宋体" w:hAnsi="宋体"/>
          <w:sz w:val="24"/>
          <w:szCs w:val="24"/>
        </w:rPr>
      </w:pPr>
      <w:r w:rsidRPr="00245A71">
        <w:rPr>
          <w:rFonts w:ascii="宋体" w:hAnsi="宋体" w:hint="eastAsia"/>
          <w:sz w:val="24"/>
          <w:szCs w:val="24"/>
        </w:rPr>
        <w:t xml:space="preserve">           被动修改：根据通知书中指出的缺陷进行修改</w:t>
      </w:r>
    </w:p>
    <w:p w:rsidR="009A3B1C" w:rsidRPr="00245A71" w:rsidRDefault="009A3B1C" w:rsidP="009A3B1C">
      <w:pPr>
        <w:spacing w:line="460" w:lineRule="exact"/>
        <w:ind w:firstLineChars="200" w:firstLine="480"/>
        <w:rPr>
          <w:rFonts w:ascii="宋体" w:hAnsi="宋体"/>
          <w:sz w:val="24"/>
          <w:szCs w:val="24"/>
        </w:rPr>
      </w:pPr>
      <w:r>
        <w:rPr>
          <w:rFonts w:ascii="宋体" w:hAnsi="宋体" w:hint="eastAsia"/>
          <w:sz w:val="24"/>
          <w:szCs w:val="24"/>
        </w:rPr>
        <w:t>2.</w:t>
      </w:r>
      <w:r w:rsidRPr="00245A71">
        <w:rPr>
          <w:rFonts w:ascii="宋体" w:hAnsi="宋体" w:hint="eastAsia"/>
          <w:sz w:val="24"/>
          <w:szCs w:val="24"/>
        </w:rPr>
        <w:t>细则51条第3款 申请人在收到国务院专利行政部门发出的审查意见通知书后对专利申请文件进行修改的，应当针对通知书指出的缺陷进行修改。</w:t>
      </w:r>
    </w:p>
    <w:p w:rsidR="009A3B1C" w:rsidRDefault="009A3B1C" w:rsidP="009A3B1C">
      <w:pPr>
        <w:pStyle w:val="a3"/>
        <w:spacing w:line="460" w:lineRule="exact"/>
        <w:ind w:firstLine="480"/>
        <w:rPr>
          <w:rFonts w:ascii="宋体" w:hAnsi="宋体"/>
          <w:sz w:val="24"/>
          <w:szCs w:val="24"/>
        </w:rPr>
      </w:pPr>
      <w:r w:rsidRPr="00E91396">
        <w:rPr>
          <w:rFonts w:ascii="宋体" w:hAnsi="宋体" w:hint="eastAsia"/>
          <w:sz w:val="24"/>
          <w:szCs w:val="24"/>
        </w:rPr>
        <w:t>3.主动修改以克服审查意见通知书中未指出的但申请文件中存在的形式缺陷或明显错误。</w:t>
      </w:r>
    </w:p>
    <w:p w:rsidR="009A3B1C" w:rsidRDefault="009A3B1C" w:rsidP="009A3B1C">
      <w:pPr>
        <w:pStyle w:val="a3"/>
        <w:spacing w:line="460" w:lineRule="exact"/>
        <w:ind w:firstLine="480"/>
        <w:rPr>
          <w:rFonts w:ascii="宋体" w:hAnsi="宋体"/>
          <w:sz w:val="24"/>
          <w:szCs w:val="24"/>
        </w:rPr>
      </w:pPr>
      <w:r>
        <w:rPr>
          <w:rFonts w:ascii="宋体" w:hAnsi="宋体" w:hint="eastAsia"/>
          <w:sz w:val="24"/>
          <w:szCs w:val="24"/>
        </w:rPr>
        <w:t>论述的套路：</w:t>
      </w:r>
    </w:p>
    <w:p w:rsidR="009A3B1C" w:rsidRPr="009A3B1C" w:rsidRDefault="009A3B1C" w:rsidP="009A3B1C">
      <w:pPr>
        <w:pStyle w:val="a3"/>
        <w:numPr>
          <w:ilvl w:val="0"/>
          <w:numId w:val="2"/>
        </w:numPr>
        <w:spacing w:line="460" w:lineRule="exact"/>
        <w:ind w:firstLineChars="0"/>
        <w:rPr>
          <w:rFonts w:ascii="宋体" w:hAnsi="宋体"/>
          <w:sz w:val="24"/>
          <w:szCs w:val="24"/>
        </w:rPr>
      </w:pPr>
      <w:r w:rsidRPr="009A3B1C">
        <w:rPr>
          <w:rFonts w:ascii="宋体" w:hAnsi="宋体" w:hint="eastAsia"/>
          <w:sz w:val="24"/>
          <w:szCs w:val="24"/>
        </w:rPr>
        <w:t>修改后的权利要求书</w:t>
      </w:r>
    </w:p>
    <w:p w:rsidR="009A3B1C" w:rsidRPr="009A3B1C" w:rsidRDefault="009A3B1C" w:rsidP="009A3B1C">
      <w:pPr>
        <w:pStyle w:val="a3"/>
        <w:numPr>
          <w:ilvl w:val="0"/>
          <w:numId w:val="2"/>
        </w:numPr>
        <w:spacing w:line="460" w:lineRule="exact"/>
        <w:ind w:firstLineChars="0"/>
        <w:rPr>
          <w:rFonts w:ascii="宋体" w:hAnsi="宋体"/>
          <w:sz w:val="24"/>
          <w:szCs w:val="24"/>
        </w:rPr>
      </w:pPr>
      <w:r w:rsidRPr="009A3B1C">
        <w:rPr>
          <w:rFonts w:ascii="宋体" w:hAnsi="宋体" w:hint="eastAsia"/>
          <w:sz w:val="24"/>
          <w:szCs w:val="24"/>
        </w:rPr>
        <w:t>意见陈述书</w:t>
      </w:r>
    </w:p>
    <w:p w:rsidR="009A3B1C" w:rsidRDefault="009A3B1C" w:rsidP="009A3B1C">
      <w:pPr>
        <w:pStyle w:val="a3"/>
        <w:spacing w:line="460" w:lineRule="exact"/>
        <w:ind w:firstLine="480"/>
        <w:rPr>
          <w:rFonts w:ascii="宋体" w:hAnsi="宋体"/>
          <w:sz w:val="24"/>
          <w:szCs w:val="24"/>
        </w:rPr>
      </w:pPr>
      <w:r w:rsidRPr="009A3B1C">
        <w:rPr>
          <w:rFonts w:ascii="宋体" w:hAnsi="宋体" w:hint="eastAsia"/>
          <w:sz w:val="24"/>
          <w:szCs w:val="24"/>
        </w:rPr>
        <w:t>尊敬的审查员：</w:t>
      </w:r>
    </w:p>
    <w:p w:rsidR="009A3B1C" w:rsidRDefault="009A3B1C" w:rsidP="009A3B1C">
      <w:pPr>
        <w:pStyle w:val="a3"/>
        <w:spacing w:line="460" w:lineRule="exact"/>
        <w:ind w:firstLine="480"/>
        <w:rPr>
          <w:rFonts w:ascii="宋体" w:hAnsi="宋体"/>
          <w:sz w:val="24"/>
          <w:szCs w:val="24"/>
        </w:rPr>
      </w:pPr>
      <w:r>
        <w:rPr>
          <w:rFonts w:ascii="宋体" w:hAnsi="宋体" w:hint="eastAsia"/>
          <w:sz w:val="24"/>
          <w:szCs w:val="24"/>
        </w:rPr>
        <w:t>（</w:t>
      </w:r>
      <w:r w:rsidRPr="0020770A">
        <w:rPr>
          <w:rFonts w:ascii="宋体" w:hAnsi="宋体" w:hint="eastAsia"/>
          <w:color w:val="FF0000"/>
          <w:sz w:val="24"/>
          <w:szCs w:val="24"/>
        </w:rPr>
        <w:t>起始语段</w:t>
      </w:r>
      <w:r>
        <w:rPr>
          <w:rFonts w:ascii="宋体" w:hAnsi="宋体" w:hint="eastAsia"/>
          <w:sz w:val="24"/>
          <w:szCs w:val="24"/>
        </w:rPr>
        <w:t>）申请人仔细地研究了您对本案的审查意见，针对该审查意见所指出的问题，申请人对申请文件</w:t>
      </w:r>
      <w:proofErr w:type="gramStart"/>
      <w:r>
        <w:rPr>
          <w:rFonts w:ascii="宋体" w:hAnsi="宋体" w:hint="eastAsia"/>
          <w:sz w:val="24"/>
          <w:szCs w:val="24"/>
        </w:rPr>
        <w:t>作出</w:t>
      </w:r>
      <w:proofErr w:type="gramEnd"/>
      <w:r>
        <w:rPr>
          <w:rFonts w:ascii="宋体" w:hAnsi="宋体" w:hint="eastAsia"/>
          <w:sz w:val="24"/>
          <w:szCs w:val="24"/>
        </w:rPr>
        <w:t>了修改并陈述意见如下：</w:t>
      </w:r>
    </w:p>
    <w:p w:rsidR="009A3B1C" w:rsidRDefault="009A3B1C" w:rsidP="009A3B1C">
      <w:pPr>
        <w:pStyle w:val="a3"/>
        <w:spacing w:line="460" w:lineRule="exact"/>
        <w:ind w:firstLine="480"/>
        <w:rPr>
          <w:rFonts w:ascii="宋体" w:hAnsi="宋体"/>
          <w:sz w:val="24"/>
          <w:szCs w:val="24"/>
        </w:rPr>
      </w:pPr>
      <w:r>
        <w:rPr>
          <w:rFonts w:ascii="宋体" w:hAnsi="宋体" w:hint="eastAsia"/>
          <w:sz w:val="24"/>
          <w:szCs w:val="24"/>
        </w:rPr>
        <w:t>（</w:t>
      </w:r>
      <w:r w:rsidRPr="00CF25E5">
        <w:rPr>
          <w:rFonts w:ascii="宋体" w:hAnsi="宋体" w:hint="eastAsia"/>
          <w:color w:val="FF0000"/>
          <w:sz w:val="24"/>
          <w:szCs w:val="24"/>
        </w:rPr>
        <w:t>修改说明</w:t>
      </w:r>
      <w:r w:rsidRPr="009A3B1C">
        <w:rPr>
          <w:rFonts w:ascii="宋体" w:hAnsi="宋体"/>
          <w:sz w:val="24"/>
          <w:szCs w:val="24"/>
        </w:rPr>
        <w:t>）</w:t>
      </w:r>
      <w:r>
        <w:rPr>
          <w:rFonts w:ascii="宋体" w:hAnsi="宋体" w:hint="eastAsia"/>
          <w:sz w:val="24"/>
          <w:szCs w:val="24"/>
        </w:rPr>
        <w:t>：说明哪些权利要求是针对审查意见指出的哪些实质性缺陷进行了修改，指出修改部分增加的技术特征和/或包含该修改后技术特征的权利要求技术方案在原申请文件中的出处，</w:t>
      </w:r>
      <w:r w:rsidRPr="009A3B1C">
        <w:rPr>
          <w:rFonts w:ascii="宋体" w:hAnsi="宋体" w:hint="eastAsia"/>
          <w:sz w:val="24"/>
          <w:szCs w:val="24"/>
        </w:rPr>
        <w:t>表明修改符合《专利法》33条和《专利法实施细则》第51条第3款的规定</w:t>
      </w:r>
      <w:r>
        <w:rPr>
          <w:rFonts w:ascii="宋体" w:hAnsi="宋体" w:hint="eastAsia"/>
          <w:sz w:val="24"/>
          <w:szCs w:val="24"/>
        </w:rPr>
        <w:t>；首先说明对第一独立权利要求的修改，再说明其从属权利要求，随后说明对其他独立权利要求及其从属权利要求的修改；当修改也克服了审查意见中未指出的缺陷时，指出所作修改针对申请文件存在的形式缺陷和明显实质性缺陷而进行，这样的修改可视作是针对通知书指出的缺陷进</w:t>
      </w:r>
      <w:r>
        <w:rPr>
          <w:rFonts w:ascii="宋体" w:hAnsi="宋体" w:hint="eastAsia"/>
          <w:sz w:val="24"/>
          <w:szCs w:val="24"/>
        </w:rPr>
        <w:lastRenderedPageBreak/>
        <w:t>行的修改，也符合《细则》51条第三款的规定。）修改了独立权利要求1，（删除了技术特征“</w:t>
      </w:r>
      <w:r>
        <w:rPr>
          <w:rFonts w:ascii="宋体" w:hAnsi="宋体"/>
          <w:sz w:val="24"/>
          <w:szCs w:val="24"/>
        </w:rPr>
        <w:t>…</w:t>
      </w:r>
      <w:r>
        <w:rPr>
          <w:rFonts w:ascii="宋体" w:hAnsi="宋体" w:hint="eastAsia"/>
          <w:sz w:val="24"/>
          <w:szCs w:val="24"/>
        </w:rPr>
        <w:t>”）并根据《细则》21条第一款相对于本发明的最接近的现有技术对比文件K划分前序部分和特征部分，将原权利要求X的全部技术特征写入前序部分，并在特征部分加入以下技术特征：</w:t>
      </w:r>
      <w:r>
        <w:rPr>
          <w:rFonts w:ascii="宋体" w:hAnsi="宋体"/>
          <w:sz w:val="24"/>
          <w:szCs w:val="24"/>
        </w:rPr>
        <w:t>…</w:t>
      </w:r>
      <w:r>
        <w:rPr>
          <w:rFonts w:ascii="宋体" w:hAnsi="宋体" w:hint="eastAsia"/>
          <w:sz w:val="24"/>
          <w:szCs w:val="24"/>
        </w:rPr>
        <w:t>，以使该独立权利要求符合《专利法》第22条关于新颖性和创造性的规定。</w:t>
      </w:r>
      <w:r w:rsidRPr="009A3B1C">
        <w:rPr>
          <w:rFonts w:ascii="宋体" w:hAnsi="宋体" w:hint="eastAsia"/>
          <w:sz w:val="24"/>
          <w:szCs w:val="24"/>
        </w:rPr>
        <w:t>该修改的依据来自于说明书实施例X和实施例Y、说明书第A段（第B行）以及图U。修改了从属权利要求XX的主题名称，使其与引用的权利要求的主题名称相一致。</w:t>
      </w:r>
      <w:r>
        <w:rPr>
          <w:rFonts w:ascii="宋体" w:hAnsi="宋体" w:hint="eastAsia"/>
          <w:sz w:val="24"/>
          <w:szCs w:val="24"/>
        </w:rPr>
        <w:t>克服了原权利要求XX中“特别是”和“例如”所导致的权利要求不清楚的缺陷</w:t>
      </w:r>
      <w:r w:rsidRPr="009A3B1C">
        <w:rPr>
          <w:rFonts w:ascii="宋体" w:hAnsi="宋体" w:hint="eastAsia"/>
          <w:sz w:val="24"/>
          <w:szCs w:val="24"/>
        </w:rPr>
        <w:t>。删除了原权利要求XX,因为对比文件XX已公开了</w:t>
      </w:r>
      <w:r w:rsidRPr="009A3B1C">
        <w:rPr>
          <w:rFonts w:ascii="宋体" w:hAnsi="宋体"/>
          <w:sz w:val="24"/>
          <w:szCs w:val="24"/>
        </w:rPr>
        <w:t>…</w:t>
      </w:r>
      <w:r w:rsidRPr="009A3B1C">
        <w:rPr>
          <w:rFonts w:ascii="宋体" w:hAnsi="宋体" w:hint="eastAsia"/>
          <w:sz w:val="24"/>
          <w:szCs w:val="24"/>
        </w:rPr>
        <w:t>，使其不具有新颖性或创造性。</w:t>
      </w:r>
      <w:r>
        <w:rPr>
          <w:rFonts w:ascii="宋体" w:hAnsi="宋体" w:hint="eastAsia"/>
          <w:sz w:val="24"/>
          <w:szCs w:val="24"/>
        </w:rPr>
        <w:t>将原独立权利要求X修改成新的独立权利要求Y以保护与独立权利要求1对应的方法或设备权利要求，修改的依据来自于</w:t>
      </w:r>
      <w:r>
        <w:rPr>
          <w:rFonts w:ascii="宋体" w:hAnsi="宋体"/>
          <w:sz w:val="24"/>
          <w:szCs w:val="24"/>
        </w:rPr>
        <w:t>…</w:t>
      </w:r>
      <w:r>
        <w:rPr>
          <w:rFonts w:ascii="宋体" w:hAnsi="宋体" w:hint="eastAsia"/>
          <w:sz w:val="24"/>
          <w:szCs w:val="24"/>
        </w:rPr>
        <w:t>。原权利要求书中出现的“XX”为错别字，修改为“YY”。</w:t>
      </w:r>
    </w:p>
    <w:p w:rsidR="009A3B1C" w:rsidRDefault="009A3B1C" w:rsidP="009A3B1C">
      <w:pPr>
        <w:pStyle w:val="a3"/>
        <w:spacing w:line="460" w:lineRule="exact"/>
        <w:ind w:firstLine="480"/>
        <w:rPr>
          <w:rFonts w:ascii="宋体" w:hAnsi="宋体"/>
          <w:sz w:val="24"/>
          <w:szCs w:val="24"/>
        </w:rPr>
      </w:pPr>
      <w:r w:rsidRPr="009A3B1C">
        <w:rPr>
          <w:rFonts w:ascii="宋体" w:hAnsi="宋体" w:hint="eastAsia"/>
          <w:sz w:val="24"/>
          <w:szCs w:val="24"/>
        </w:rPr>
        <w:t>以上修改均未超出原始说明书和权利要求书说记载的范围，符合《专利法》第33条的规定。具体修改内容参见修改后的权利要求书。</w:t>
      </w:r>
    </w:p>
    <w:p w:rsidR="009A3B1C" w:rsidRDefault="009A3B1C" w:rsidP="009A3B1C">
      <w:pPr>
        <w:pStyle w:val="a3"/>
        <w:spacing w:line="460" w:lineRule="exact"/>
        <w:ind w:firstLine="480"/>
        <w:rPr>
          <w:rFonts w:ascii="宋体" w:hAnsi="宋体"/>
          <w:sz w:val="24"/>
          <w:szCs w:val="24"/>
        </w:rPr>
      </w:pPr>
      <w:r>
        <w:rPr>
          <w:rFonts w:ascii="宋体" w:hAnsi="宋体" w:hint="eastAsia"/>
          <w:sz w:val="24"/>
          <w:szCs w:val="24"/>
        </w:rPr>
        <w:t>（</w:t>
      </w:r>
      <w:r w:rsidRPr="00EC56F0">
        <w:rPr>
          <w:rFonts w:ascii="宋体" w:hAnsi="宋体" w:hint="eastAsia"/>
          <w:color w:val="FF0000"/>
          <w:sz w:val="24"/>
          <w:szCs w:val="24"/>
        </w:rPr>
        <w:t>针对审查意见指出的缺陷具体陈述意见：</w:t>
      </w:r>
      <w:r>
        <w:rPr>
          <w:rFonts w:ascii="宋体" w:hAnsi="宋体"/>
          <w:color w:val="FF0000"/>
          <w:sz w:val="24"/>
          <w:szCs w:val="24"/>
        </w:rPr>
        <w:t>）</w:t>
      </w:r>
      <w:r>
        <w:rPr>
          <w:rFonts w:ascii="宋体" w:hAnsi="宋体" w:hint="eastAsia"/>
          <w:sz w:val="24"/>
          <w:szCs w:val="24"/>
        </w:rPr>
        <w:t>审查意见没有涉及的缺陷不必进行说明。</w:t>
      </w:r>
      <w:r w:rsidRPr="009A3B1C">
        <w:rPr>
          <w:rFonts w:ascii="宋体" w:hAnsi="宋体" w:hint="eastAsia"/>
          <w:sz w:val="24"/>
          <w:szCs w:val="24"/>
        </w:rPr>
        <w:t>对各个审查意见的意见陈述，编号分段撰写。不同意的，指出不存在所述缺陷的理由；认可存在缺陷的，论述修改后的专利申请文件已消除所述缺陷的理由；</w:t>
      </w:r>
      <w:r>
        <w:rPr>
          <w:rFonts w:ascii="宋体" w:hAnsi="宋体" w:hint="eastAsia"/>
          <w:sz w:val="24"/>
          <w:szCs w:val="24"/>
        </w:rPr>
        <w:t>部分同意的，说明修改已消除所述缺陷的理由，同时说明审查意见中的不妥之处及理由）</w:t>
      </w:r>
    </w:p>
    <w:p w:rsidR="009A3B1C" w:rsidRDefault="009A3B1C" w:rsidP="009A3B1C">
      <w:pPr>
        <w:pStyle w:val="a3"/>
        <w:spacing w:line="460" w:lineRule="exact"/>
        <w:ind w:firstLine="480"/>
        <w:rPr>
          <w:rFonts w:ascii="宋体" w:hAnsi="宋体"/>
          <w:sz w:val="24"/>
          <w:szCs w:val="24"/>
        </w:rPr>
      </w:pPr>
      <w:r>
        <w:rPr>
          <w:rFonts w:ascii="宋体" w:hAnsi="宋体" w:hint="eastAsia"/>
          <w:sz w:val="24"/>
          <w:szCs w:val="24"/>
        </w:rPr>
        <w:t>（</w:t>
      </w:r>
      <w:r w:rsidRPr="00EC56F0">
        <w:rPr>
          <w:rFonts w:ascii="宋体" w:hAnsi="宋体" w:hint="eastAsia"/>
          <w:color w:val="FF0000"/>
          <w:sz w:val="24"/>
          <w:szCs w:val="24"/>
        </w:rPr>
        <w:t>结束语段：</w:t>
      </w:r>
      <w:r>
        <w:rPr>
          <w:rFonts w:ascii="宋体" w:hAnsi="宋体" w:hint="eastAsia"/>
          <w:sz w:val="24"/>
          <w:szCs w:val="24"/>
        </w:rPr>
        <w:t>）申请人相信，修改后的权利要求书已经完全克服了第一次审查意见通知书中指出的（如新颖性和创造性）的问题，并克服了其他一些形式缺陷，</w:t>
      </w:r>
      <w:r w:rsidRPr="009A3B1C">
        <w:rPr>
          <w:rFonts w:ascii="宋体" w:hAnsi="宋体" w:hint="eastAsia"/>
          <w:sz w:val="24"/>
          <w:szCs w:val="24"/>
        </w:rPr>
        <w:t>符合《专利法》及其实施细则和《专利审查指南》的有关规定</w:t>
      </w:r>
      <w:r>
        <w:rPr>
          <w:rFonts w:ascii="宋体" w:hAnsi="宋体" w:hint="eastAsia"/>
          <w:sz w:val="24"/>
          <w:szCs w:val="24"/>
        </w:rPr>
        <w:t>。如果审查员在继续审查过程中认为本申请还存在其他缺陷，敬请联系本代理人。</w:t>
      </w:r>
    </w:p>
    <w:p w:rsidR="00E555AF" w:rsidRDefault="009A3B1C" w:rsidP="00E555AF">
      <w:pPr>
        <w:pStyle w:val="a3"/>
        <w:spacing w:line="460" w:lineRule="exact"/>
        <w:ind w:left="1200" w:firstLineChars="0" w:firstLine="0"/>
        <w:rPr>
          <w:rFonts w:ascii="宋体" w:hAnsi="宋体" w:hint="eastAsia"/>
          <w:sz w:val="24"/>
          <w:szCs w:val="24"/>
        </w:rPr>
      </w:pPr>
      <w:r>
        <w:rPr>
          <w:rFonts w:ascii="宋体" w:hAnsi="宋体" w:hint="eastAsia"/>
          <w:sz w:val="24"/>
          <w:szCs w:val="24"/>
        </w:rPr>
        <w:t xml:space="preserve">                                                  XX代理人</w:t>
      </w:r>
    </w:p>
    <w:p w:rsidR="00E555AF" w:rsidRDefault="00E555AF" w:rsidP="00E555AF">
      <w:pPr>
        <w:spacing w:line="460" w:lineRule="exact"/>
        <w:rPr>
          <w:rFonts w:ascii="宋体" w:hAnsi="宋体" w:hint="eastAsia"/>
          <w:sz w:val="24"/>
          <w:szCs w:val="24"/>
        </w:rPr>
      </w:pPr>
      <w:r>
        <w:rPr>
          <w:rFonts w:ascii="宋体" w:hAnsi="宋体"/>
          <w:sz w:val="24"/>
          <w:szCs w:val="24"/>
        </w:rPr>
        <w:fldChar w:fldCharType="begin"/>
      </w:r>
      <w:r>
        <w:rPr>
          <w:rFonts w:ascii="宋体" w:hAnsi="宋体"/>
          <w:sz w:val="24"/>
          <w:szCs w:val="24"/>
        </w:rPr>
        <w:instrText xml:space="preserve"> </w:instrText>
      </w:r>
      <w:r>
        <w:rPr>
          <w:rFonts w:ascii="宋体" w:hAnsi="宋体" w:hint="eastAsia"/>
          <w:sz w:val="24"/>
          <w:szCs w:val="24"/>
        </w:rPr>
        <w:instrText>eq \o\ac(○,</w:instrText>
      </w:r>
      <w:r w:rsidRPr="00E555AF">
        <w:rPr>
          <w:rFonts w:ascii="宋体" w:hAnsi="宋体" w:hint="eastAsia"/>
          <w:position w:val="3"/>
          <w:sz w:val="16"/>
          <w:szCs w:val="24"/>
        </w:rPr>
        <w:instrText>1</w:instrText>
      </w:r>
      <w:r>
        <w:rPr>
          <w:rFonts w:ascii="宋体" w:hAnsi="宋体" w:hint="eastAsia"/>
          <w:sz w:val="24"/>
          <w:szCs w:val="24"/>
        </w:rPr>
        <w:instrText>)</w:instrText>
      </w:r>
      <w:r>
        <w:rPr>
          <w:rFonts w:ascii="宋体" w:hAnsi="宋体"/>
          <w:sz w:val="24"/>
          <w:szCs w:val="24"/>
        </w:rPr>
        <w:fldChar w:fldCharType="end"/>
      </w:r>
      <w:r>
        <w:rPr>
          <w:rFonts w:ascii="宋体" w:hAnsi="宋体" w:hint="eastAsia"/>
          <w:sz w:val="24"/>
          <w:szCs w:val="24"/>
        </w:rPr>
        <w:t>关于新颖性和创造性的意见陈述</w:t>
      </w:r>
    </w:p>
    <w:p w:rsidR="00E555AF" w:rsidRDefault="00E555AF" w:rsidP="00E555AF">
      <w:pPr>
        <w:spacing w:line="460" w:lineRule="exact"/>
        <w:rPr>
          <w:rFonts w:ascii="宋体" w:hAnsi="宋体" w:hint="eastAsia"/>
          <w:sz w:val="24"/>
          <w:szCs w:val="24"/>
        </w:rPr>
      </w:pPr>
      <w:r>
        <w:rPr>
          <w:rFonts w:ascii="宋体" w:hAnsi="宋体" w:hint="eastAsia"/>
          <w:sz w:val="24"/>
          <w:szCs w:val="24"/>
        </w:rPr>
        <w:t>权利要求2至4是对独立权利要求1作进一步限定的从属权利要求，在权利要求1具备新颖性（创造性）的基础上，权利要求2至4也具备新颖性（创造性），符合</w:t>
      </w:r>
      <w:r w:rsidRPr="009A3B1C">
        <w:rPr>
          <w:rFonts w:ascii="宋体" w:hAnsi="宋体" w:hint="eastAsia"/>
          <w:sz w:val="24"/>
          <w:szCs w:val="24"/>
        </w:rPr>
        <w:t>《专利法》</w:t>
      </w:r>
      <w:r>
        <w:rPr>
          <w:rFonts w:ascii="宋体" w:hAnsi="宋体" w:hint="eastAsia"/>
          <w:sz w:val="24"/>
          <w:szCs w:val="24"/>
        </w:rPr>
        <w:t>第二十二条第二款（第三款）的规定。</w:t>
      </w:r>
    </w:p>
    <w:p w:rsidR="00E555AF" w:rsidRDefault="00E555AF" w:rsidP="00E555AF">
      <w:pPr>
        <w:spacing w:line="460" w:lineRule="exact"/>
        <w:rPr>
          <w:rFonts w:ascii="宋体" w:hAnsi="宋体" w:hint="eastAsia"/>
          <w:sz w:val="24"/>
          <w:szCs w:val="24"/>
        </w:rPr>
      </w:pPr>
    </w:p>
    <w:p w:rsidR="00E555AF" w:rsidRPr="00E555AF" w:rsidRDefault="00E555AF" w:rsidP="00E555AF">
      <w:pPr>
        <w:spacing w:line="460" w:lineRule="exact"/>
        <w:rPr>
          <w:rFonts w:ascii="宋体" w:hAnsi="宋体"/>
          <w:sz w:val="24"/>
          <w:szCs w:val="24"/>
        </w:rPr>
      </w:pPr>
    </w:p>
    <w:p w:rsidR="009A3B1C" w:rsidRPr="00E91396" w:rsidRDefault="009A3B1C" w:rsidP="009A3B1C">
      <w:pPr>
        <w:pStyle w:val="a3"/>
        <w:spacing w:line="460" w:lineRule="exact"/>
        <w:ind w:firstLine="480"/>
        <w:rPr>
          <w:rFonts w:ascii="宋体" w:hAnsi="宋体"/>
          <w:sz w:val="24"/>
          <w:szCs w:val="24"/>
        </w:rPr>
      </w:pPr>
      <w:r w:rsidRPr="00E91396">
        <w:rPr>
          <w:rFonts w:ascii="宋体" w:hAnsi="宋体" w:hint="eastAsia"/>
          <w:sz w:val="24"/>
          <w:szCs w:val="24"/>
        </w:rPr>
        <w:t>三、无效宣告</w:t>
      </w:r>
    </w:p>
    <w:p w:rsidR="009A3B1C" w:rsidRPr="00E91396" w:rsidRDefault="009A3B1C" w:rsidP="009A3B1C">
      <w:pPr>
        <w:pStyle w:val="a3"/>
        <w:spacing w:line="460" w:lineRule="exact"/>
        <w:ind w:firstLine="480"/>
        <w:rPr>
          <w:rFonts w:ascii="宋体" w:hAnsi="宋体"/>
          <w:sz w:val="24"/>
          <w:szCs w:val="24"/>
        </w:rPr>
      </w:pPr>
      <w:r w:rsidRPr="00E91396">
        <w:rPr>
          <w:rFonts w:ascii="宋体" w:hAnsi="宋体" w:hint="eastAsia"/>
          <w:sz w:val="24"/>
          <w:szCs w:val="24"/>
        </w:rPr>
        <w:lastRenderedPageBreak/>
        <w:t>主要条款</w:t>
      </w:r>
    </w:p>
    <w:p w:rsidR="009A3B1C" w:rsidRPr="00E91396" w:rsidRDefault="009A3B1C" w:rsidP="009A3B1C">
      <w:pPr>
        <w:pStyle w:val="a3"/>
        <w:spacing w:line="460" w:lineRule="exact"/>
        <w:ind w:firstLine="480"/>
        <w:rPr>
          <w:rFonts w:ascii="宋体" w:hAnsi="宋体"/>
          <w:sz w:val="24"/>
          <w:szCs w:val="24"/>
        </w:rPr>
      </w:pPr>
      <w:r w:rsidRPr="00E91396">
        <w:rPr>
          <w:rFonts w:ascii="宋体" w:hAnsi="宋体" w:hint="eastAsia"/>
          <w:sz w:val="24"/>
          <w:szCs w:val="24"/>
        </w:rPr>
        <w:t>专利法第四十五条 自国务院专利行政部门公告授予专利权之日起，任何单位或者个人认为该专利权的授予不符合本法有关规定的，可以请求专利复审委员会宣</w:t>
      </w:r>
      <w:r w:rsidRPr="00E91396">
        <w:rPr>
          <w:rFonts w:ascii="宋体" w:hAnsi="宋体"/>
          <w:sz w:val="24"/>
          <w:szCs w:val="24"/>
        </w:rPr>
        <w:t xml:space="preserve"> </w:t>
      </w:r>
      <w:proofErr w:type="gramStart"/>
      <w:r w:rsidRPr="00E91396">
        <w:rPr>
          <w:rFonts w:ascii="宋体" w:hAnsi="宋体" w:hint="eastAsia"/>
          <w:sz w:val="24"/>
          <w:szCs w:val="24"/>
        </w:rPr>
        <w:t>告该专利权</w:t>
      </w:r>
      <w:proofErr w:type="gramEnd"/>
      <w:r w:rsidRPr="00E91396">
        <w:rPr>
          <w:rFonts w:ascii="宋体" w:hAnsi="宋体" w:hint="eastAsia"/>
          <w:sz w:val="24"/>
          <w:szCs w:val="24"/>
        </w:rPr>
        <w:t>无效。</w:t>
      </w:r>
      <w:r w:rsidRPr="00E91396">
        <w:rPr>
          <w:rFonts w:ascii="宋体" w:hAnsi="宋体"/>
          <w:sz w:val="24"/>
          <w:szCs w:val="24"/>
        </w:rPr>
        <w:t xml:space="preserve"> </w:t>
      </w:r>
    </w:p>
    <w:p w:rsidR="009A3B1C" w:rsidRPr="009A3B1C" w:rsidRDefault="009A3B1C" w:rsidP="009A3B1C">
      <w:pPr>
        <w:pStyle w:val="a3"/>
        <w:spacing w:line="460" w:lineRule="exact"/>
        <w:ind w:firstLine="480"/>
        <w:rPr>
          <w:rFonts w:ascii="宋体" w:hAnsi="宋体"/>
          <w:sz w:val="24"/>
          <w:szCs w:val="24"/>
        </w:rPr>
      </w:pPr>
      <w:r>
        <w:rPr>
          <w:rFonts w:ascii="宋体" w:hAnsi="宋体" w:hint="eastAsia"/>
          <w:sz w:val="24"/>
          <w:szCs w:val="24"/>
        </w:rPr>
        <w:t>细则</w:t>
      </w:r>
      <w:r w:rsidRPr="00E91396">
        <w:rPr>
          <w:rFonts w:ascii="宋体" w:hAnsi="宋体" w:hint="eastAsia"/>
          <w:sz w:val="24"/>
          <w:szCs w:val="24"/>
        </w:rPr>
        <w:t>第六十五条</w:t>
      </w:r>
      <w:r w:rsidRPr="00E91396">
        <w:rPr>
          <w:rFonts w:ascii="宋体" w:hAnsi="宋体"/>
          <w:sz w:val="24"/>
          <w:szCs w:val="24"/>
        </w:rPr>
        <w:t xml:space="preserve"> </w:t>
      </w:r>
      <w:r w:rsidRPr="00E91396">
        <w:rPr>
          <w:rFonts w:ascii="宋体" w:hAnsi="宋体" w:hint="eastAsia"/>
          <w:sz w:val="24"/>
          <w:szCs w:val="24"/>
        </w:rPr>
        <w:t>依照专利法第四十五条的规定，请求宣告专利权无效或者部分无效的，应当向专利复审委员会提交专利权无效宣告请求书和必要的证据一式两份。</w:t>
      </w:r>
      <w:r w:rsidRPr="009A3B1C">
        <w:rPr>
          <w:rFonts w:ascii="宋体" w:hAnsi="宋体" w:hint="eastAsia"/>
          <w:sz w:val="24"/>
          <w:szCs w:val="24"/>
        </w:rPr>
        <w:t>无效宣告请求书应当结合提交的所有证据，具体说明无效宣告请求的理由，并指明每项理由所依据的证据。</w:t>
      </w:r>
      <w:r w:rsidRPr="009A3B1C">
        <w:rPr>
          <w:rFonts w:ascii="宋体" w:hAnsi="宋体"/>
          <w:sz w:val="24"/>
          <w:szCs w:val="24"/>
        </w:rPr>
        <w:t xml:space="preserve"> </w:t>
      </w:r>
    </w:p>
    <w:p w:rsidR="009A3B1C" w:rsidRDefault="009A3B1C" w:rsidP="009A3B1C">
      <w:pPr>
        <w:pStyle w:val="a3"/>
        <w:spacing w:line="460" w:lineRule="exact"/>
        <w:ind w:firstLine="480"/>
        <w:rPr>
          <w:rFonts w:ascii="宋体" w:hAnsi="宋体"/>
          <w:sz w:val="24"/>
          <w:szCs w:val="24"/>
        </w:rPr>
      </w:pPr>
      <w:r w:rsidRPr="009A3B1C">
        <w:rPr>
          <w:rFonts w:ascii="宋体" w:hAnsi="宋体" w:hint="eastAsia"/>
          <w:sz w:val="24"/>
          <w:szCs w:val="24"/>
        </w:rPr>
        <w:t>前款所称无效宣告请求的理由，是指被授予专利的发明创造不符合专利法第二条、第二十条第一款、第二十二条、第二十三条、第二十六条第三款、第四款、第二十七条第二款、第三十三条或者本细则第二十条第二款、第四十三条第一款的规定，或者属于专利法第五条、</w:t>
      </w:r>
      <w:r w:rsidRPr="009A3B1C">
        <w:rPr>
          <w:rFonts w:ascii="宋体" w:hAnsi="宋体"/>
          <w:sz w:val="24"/>
          <w:szCs w:val="24"/>
        </w:rPr>
        <w:t xml:space="preserve"> </w:t>
      </w:r>
      <w:r w:rsidRPr="009A3B1C">
        <w:rPr>
          <w:rFonts w:ascii="宋体" w:hAnsi="宋体" w:hint="eastAsia"/>
          <w:sz w:val="24"/>
          <w:szCs w:val="24"/>
        </w:rPr>
        <w:t>第二十五条的规定，或者依照专利法第九条规定不能取得专利权。（细则第65条第二款为无效的理由（比驳回的理由少了专利法第31条单一性的规定以及专利法26条第5款说明遗传资源直接来源和原始来源）</w:t>
      </w:r>
    </w:p>
    <w:p w:rsidR="009A3B1C" w:rsidRPr="009A3B1C" w:rsidRDefault="009A3B1C" w:rsidP="009A3B1C">
      <w:pPr>
        <w:pStyle w:val="a3"/>
        <w:spacing w:line="460" w:lineRule="exact"/>
        <w:ind w:firstLine="480"/>
        <w:rPr>
          <w:rFonts w:ascii="宋体" w:hAnsi="宋体"/>
          <w:sz w:val="24"/>
          <w:szCs w:val="24"/>
        </w:rPr>
      </w:pPr>
      <w:r w:rsidRPr="009A3B1C">
        <w:rPr>
          <w:rFonts w:ascii="宋体" w:hAnsi="宋体" w:hint="eastAsia"/>
          <w:sz w:val="24"/>
          <w:szCs w:val="24"/>
        </w:rPr>
        <w:t>专利法实施细则第69条 在无效宣告请求的审查过程中，发明或者实用新型专利的专利权人可以修改其权利要求书，但是不得扩大原专利的保护范围。</w:t>
      </w:r>
      <w:r w:rsidRPr="009A3B1C">
        <w:rPr>
          <w:rFonts w:ascii="宋体" w:hAnsi="宋体"/>
          <w:sz w:val="24"/>
          <w:szCs w:val="24"/>
        </w:rPr>
        <w:t xml:space="preserve"> </w:t>
      </w:r>
      <w:r w:rsidRPr="009A3B1C">
        <w:rPr>
          <w:rFonts w:ascii="宋体" w:hAnsi="宋体" w:hint="eastAsia"/>
          <w:sz w:val="24"/>
          <w:szCs w:val="24"/>
        </w:rPr>
        <w:t>发明或者实用新型专利的专利权人不得修改专利说明书和附图，外观设计专利的专利权人</w:t>
      </w:r>
      <w:r w:rsidRPr="009A3B1C">
        <w:rPr>
          <w:rFonts w:ascii="宋体" w:hAnsi="宋体"/>
          <w:sz w:val="24"/>
          <w:szCs w:val="24"/>
        </w:rPr>
        <w:t xml:space="preserve"> </w:t>
      </w:r>
      <w:r w:rsidRPr="009A3B1C">
        <w:rPr>
          <w:rFonts w:ascii="宋体" w:hAnsi="宋体" w:hint="eastAsia"/>
          <w:sz w:val="24"/>
          <w:szCs w:val="24"/>
        </w:rPr>
        <w:t>不得修改图片、照片和简要说明。</w:t>
      </w:r>
    </w:p>
    <w:p w:rsidR="009A3B1C" w:rsidRPr="009A3B1C" w:rsidRDefault="009A3B1C" w:rsidP="009A3B1C">
      <w:pPr>
        <w:pStyle w:val="a3"/>
        <w:spacing w:line="460" w:lineRule="exact"/>
        <w:ind w:firstLine="480"/>
        <w:rPr>
          <w:rFonts w:ascii="宋体" w:hAnsi="宋体"/>
          <w:sz w:val="24"/>
          <w:szCs w:val="24"/>
        </w:rPr>
      </w:pPr>
      <w:r w:rsidRPr="009A3B1C">
        <w:rPr>
          <w:rFonts w:ascii="宋体" w:hAnsi="宋体" w:hint="eastAsia"/>
          <w:sz w:val="24"/>
          <w:szCs w:val="24"/>
        </w:rPr>
        <w:t>修改的原则：不得改变权利要求的主题名称；不得扩大保护的范围、不得超出原说明书和权利要求书记载的范围；一般不得增加未包含在授权的权利要求书中的技术特征。</w:t>
      </w:r>
    </w:p>
    <w:p w:rsidR="009A3B1C" w:rsidRPr="00721EC3" w:rsidRDefault="009A3B1C" w:rsidP="009A3B1C">
      <w:pPr>
        <w:pStyle w:val="a3"/>
        <w:spacing w:line="460" w:lineRule="exact"/>
        <w:ind w:firstLine="480"/>
        <w:rPr>
          <w:rFonts w:ascii="宋体" w:hAnsi="宋体"/>
          <w:sz w:val="24"/>
          <w:szCs w:val="24"/>
        </w:rPr>
      </w:pPr>
      <w:r w:rsidRPr="009A3B1C">
        <w:rPr>
          <w:rFonts w:ascii="宋体" w:hAnsi="宋体" w:hint="eastAsia"/>
          <w:sz w:val="24"/>
          <w:szCs w:val="24"/>
        </w:rPr>
        <w:t>修改的方式：权利要求的删除、合并和技术方案的删除</w:t>
      </w:r>
    </w:p>
    <w:p w:rsidR="009A3B1C" w:rsidRPr="00721EC3" w:rsidRDefault="009A3B1C" w:rsidP="009A3B1C">
      <w:pPr>
        <w:pStyle w:val="a3"/>
        <w:spacing w:line="460" w:lineRule="exact"/>
        <w:ind w:firstLine="480"/>
        <w:rPr>
          <w:rFonts w:ascii="宋体" w:hAnsi="宋体"/>
          <w:sz w:val="24"/>
          <w:szCs w:val="24"/>
        </w:rPr>
      </w:pPr>
      <w:r w:rsidRPr="00721EC3">
        <w:rPr>
          <w:rFonts w:ascii="宋体" w:hAnsi="宋体" w:hint="eastAsia"/>
          <w:sz w:val="24"/>
          <w:szCs w:val="24"/>
        </w:rPr>
        <w:t>合并只能针对相互无从属关系的属于同一独立权利要求的权利要求。合并后的权利要求应包含全部技术特征。对独立权利要求未作修改时不得使用合并。</w:t>
      </w:r>
    </w:p>
    <w:p w:rsidR="009A3B1C" w:rsidRDefault="009A3B1C" w:rsidP="009A3B1C">
      <w:pPr>
        <w:pStyle w:val="a3"/>
        <w:spacing w:line="460" w:lineRule="exact"/>
        <w:ind w:firstLine="480"/>
        <w:rPr>
          <w:rFonts w:ascii="宋体" w:hAnsi="宋体"/>
          <w:sz w:val="24"/>
          <w:szCs w:val="24"/>
        </w:rPr>
      </w:pPr>
      <w:r w:rsidRPr="00721EC3">
        <w:rPr>
          <w:rFonts w:ascii="宋体" w:hAnsi="宋体" w:hint="eastAsia"/>
          <w:sz w:val="24"/>
          <w:szCs w:val="24"/>
        </w:rPr>
        <w:t>修改方式的限制：做出审查决定之前，可以进行删除。合并只针对：无效宣告请求书、请求人增加的无效理由和补充的证据、复审委引入的请求人未提及的理由和证据。</w:t>
      </w:r>
    </w:p>
    <w:p w:rsidR="00AF279C" w:rsidRPr="00AF279C" w:rsidRDefault="00AF279C" w:rsidP="00AF279C">
      <w:pPr>
        <w:pStyle w:val="a3"/>
        <w:spacing w:line="460" w:lineRule="exact"/>
        <w:ind w:firstLine="480"/>
        <w:rPr>
          <w:rFonts w:ascii="宋体" w:hAnsi="宋体"/>
          <w:sz w:val="24"/>
          <w:szCs w:val="24"/>
        </w:rPr>
      </w:pPr>
      <w:r>
        <w:rPr>
          <w:rFonts w:ascii="宋体" w:hAnsi="宋体" w:hint="eastAsia"/>
          <w:sz w:val="24"/>
          <w:szCs w:val="24"/>
        </w:rPr>
        <w:t>1.无效宣告请求书</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专利复审委员会：</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lastRenderedPageBreak/>
        <w:t>一、（</w:t>
      </w:r>
      <w:r w:rsidRPr="00AF279C">
        <w:rPr>
          <w:rFonts w:ascii="宋体" w:hAnsi="宋体" w:hint="eastAsia"/>
          <w:color w:val="FF0000"/>
          <w:sz w:val="24"/>
          <w:szCs w:val="24"/>
        </w:rPr>
        <w:t>起始语段：</w:t>
      </w:r>
      <w:r w:rsidRPr="00AF279C">
        <w:rPr>
          <w:rFonts w:ascii="宋体" w:hAnsi="宋体" w:hint="eastAsia"/>
          <w:sz w:val="24"/>
          <w:szCs w:val="24"/>
        </w:rPr>
        <w:t>无效宣告请求的对象、法律依据、无效的理由和范围）本请求人XX根据《专利法》第四十五条和《专利法实施细则》第六十五条的规定对专利号为XXX、专利权人为XX、名称为“XXX”的发明专利（或实用新型专利）提出无效宣告请求，该专利的申请日为XX，优先权日为XX，授权公告日为XX。</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本请求人以上述发明专利（或实用新型专利）的权利要求XX不符</w:t>
      </w:r>
      <w:proofErr w:type="gramStart"/>
      <w:r w:rsidRPr="00AF279C">
        <w:rPr>
          <w:rFonts w:ascii="宋体" w:hAnsi="宋体" w:hint="eastAsia"/>
          <w:sz w:val="24"/>
          <w:szCs w:val="24"/>
        </w:rPr>
        <w:t>合法条</w:t>
      </w:r>
      <w:proofErr w:type="gramEnd"/>
      <w:r w:rsidRPr="00AF279C">
        <w:rPr>
          <w:rFonts w:ascii="宋体" w:hAnsi="宋体" w:hint="eastAsia"/>
          <w:sz w:val="24"/>
          <w:szCs w:val="24"/>
        </w:rPr>
        <w:t>XX1的规定、权利要求XX不符</w:t>
      </w:r>
      <w:proofErr w:type="gramStart"/>
      <w:r w:rsidRPr="00AF279C">
        <w:rPr>
          <w:rFonts w:ascii="宋体" w:hAnsi="宋体" w:hint="eastAsia"/>
          <w:sz w:val="24"/>
          <w:szCs w:val="24"/>
        </w:rPr>
        <w:t>合法条</w:t>
      </w:r>
      <w:proofErr w:type="gramEnd"/>
      <w:r w:rsidRPr="00AF279C">
        <w:rPr>
          <w:rFonts w:ascii="宋体" w:hAnsi="宋体" w:hint="eastAsia"/>
          <w:sz w:val="24"/>
          <w:szCs w:val="24"/>
        </w:rPr>
        <w:t>XX2的规定为理由，请求宣告该发明专利权（或实用新型专利）全部（或部分）无效。</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二、（</w:t>
      </w:r>
      <w:r w:rsidRPr="00AF279C">
        <w:rPr>
          <w:rFonts w:ascii="宋体" w:hAnsi="宋体" w:hint="eastAsia"/>
          <w:color w:val="FF0000"/>
          <w:sz w:val="24"/>
          <w:szCs w:val="24"/>
        </w:rPr>
        <w:t>阐述无效的理由</w:t>
      </w:r>
      <w:r w:rsidRPr="00AF279C">
        <w:rPr>
          <w:rFonts w:ascii="宋体" w:hAnsi="宋体" w:hint="eastAsia"/>
          <w:sz w:val="24"/>
          <w:szCs w:val="24"/>
        </w:rPr>
        <w:t>）</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编号列出所有证据，提供文献号、公开日期等必要信息。本请求人以下述对比文件作为请求宣告专利无效（或部分无效）的证据：</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证据1：</w:t>
      </w:r>
      <w:r w:rsidRPr="00AF279C">
        <w:rPr>
          <w:rFonts w:ascii="宋体" w:hAnsi="宋体"/>
          <w:sz w:val="24"/>
          <w:szCs w:val="24"/>
        </w:rPr>
        <w:t>……</w:t>
      </w:r>
      <w:r w:rsidRPr="00AF279C">
        <w:rPr>
          <w:rFonts w:ascii="宋体" w:hAnsi="宋体" w:hint="eastAsia"/>
          <w:sz w:val="24"/>
          <w:szCs w:val="24"/>
        </w:rPr>
        <w:t>，由于公开日</w:t>
      </w:r>
      <w:r w:rsidRPr="00AF279C">
        <w:rPr>
          <w:rFonts w:ascii="宋体" w:hAnsi="宋体"/>
          <w:sz w:val="24"/>
          <w:szCs w:val="24"/>
        </w:rPr>
        <w:t>…</w:t>
      </w:r>
      <w:proofErr w:type="gramStart"/>
      <w:r w:rsidRPr="00AF279C">
        <w:rPr>
          <w:rFonts w:ascii="宋体" w:hAnsi="宋体" w:hint="eastAsia"/>
          <w:sz w:val="24"/>
          <w:szCs w:val="24"/>
        </w:rPr>
        <w:t>,构成本专利的现有技术</w:t>
      </w:r>
      <w:proofErr w:type="gramEnd"/>
      <w:r w:rsidRPr="00AF279C">
        <w:rPr>
          <w:rFonts w:ascii="宋体" w:hAnsi="宋体" w:hint="eastAsia"/>
          <w:sz w:val="24"/>
          <w:szCs w:val="24"/>
        </w:rPr>
        <w:t>（或抵触申请）。</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简要说明专利文件的内容（即简单指出要求保护的主题）本专利的权利要求1要求保护</w:t>
      </w:r>
      <w:r w:rsidRPr="00AF279C">
        <w:rPr>
          <w:rFonts w:ascii="宋体" w:hAnsi="宋体"/>
          <w:sz w:val="24"/>
          <w:szCs w:val="24"/>
        </w:rPr>
        <w:t>…</w:t>
      </w:r>
      <w:r w:rsidRPr="00AF279C">
        <w:rPr>
          <w:rFonts w:ascii="宋体" w:hAnsi="宋体" w:hint="eastAsia"/>
          <w:sz w:val="24"/>
          <w:szCs w:val="24"/>
        </w:rPr>
        <w:t>。根据说明书的记载，该专利解决的技术问题是</w:t>
      </w:r>
      <w:r w:rsidRPr="00AF279C">
        <w:rPr>
          <w:rFonts w:ascii="宋体" w:hAnsi="宋体"/>
          <w:sz w:val="24"/>
          <w:szCs w:val="24"/>
        </w:rPr>
        <w:t>…</w:t>
      </w:r>
      <w:r w:rsidRPr="00AF279C">
        <w:rPr>
          <w:rFonts w:ascii="宋体" w:hAnsi="宋体" w:hint="eastAsia"/>
          <w:sz w:val="24"/>
          <w:szCs w:val="24"/>
        </w:rPr>
        <w:t>，（取得的技术效果）等。</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按重要性顺序编号分节说明理由（每一个理由都要指明针对的权利要求、采用的证据并具体分析），</w:t>
      </w:r>
    </w:p>
    <w:p w:rsidR="009A3B1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三、（结束语段：总结陈述专利存在哪些不符合《专利法》及其实施细则的相应条款的规定，明确请求专利权全部无效或部分无效）综上所述，专利号为XX的发明专利（或实用新型专利）的权利要求XX相对于证据X不符合《专利法》</w:t>
      </w:r>
      <w:proofErr w:type="gramStart"/>
      <w:r w:rsidRPr="00AF279C">
        <w:rPr>
          <w:rFonts w:ascii="宋体" w:hAnsi="宋体" w:hint="eastAsia"/>
          <w:sz w:val="24"/>
          <w:szCs w:val="24"/>
        </w:rPr>
        <w:t>及其是</w:t>
      </w:r>
      <w:proofErr w:type="gramEnd"/>
      <w:r w:rsidRPr="00AF279C">
        <w:rPr>
          <w:rFonts w:ascii="宋体" w:hAnsi="宋体" w:hint="eastAsia"/>
          <w:sz w:val="24"/>
          <w:szCs w:val="24"/>
        </w:rPr>
        <w:t>实施细则XX的规定，因此请求专利复审委员会宣告上述发明专利（或实用新型专利）全部（部分）无效。</w:t>
      </w:r>
    </w:p>
    <w:p w:rsidR="00AF279C" w:rsidRDefault="00AF279C" w:rsidP="00AF279C">
      <w:pPr>
        <w:pStyle w:val="a3"/>
        <w:spacing w:line="460" w:lineRule="exact"/>
        <w:ind w:firstLine="480"/>
        <w:rPr>
          <w:rFonts w:ascii="宋体" w:hAnsi="宋体"/>
          <w:sz w:val="24"/>
          <w:szCs w:val="24"/>
        </w:rPr>
      </w:pPr>
      <w:r>
        <w:rPr>
          <w:rFonts w:ascii="宋体" w:hAnsi="宋体" w:hint="eastAsia"/>
          <w:sz w:val="24"/>
          <w:szCs w:val="24"/>
        </w:rPr>
        <w:t>2.针对无效宣告请求书的意见陈述书</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专利复审委员会：</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w:t>
      </w:r>
      <w:r w:rsidRPr="00AF279C">
        <w:rPr>
          <w:rFonts w:ascii="宋体" w:hAnsi="宋体" w:hint="eastAsia"/>
          <w:color w:val="FF0000"/>
          <w:sz w:val="24"/>
          <w:szCs w:val="24"/>
        </w:rPr>
        <w:t>起始格式段：</w:t>
      </w:r>
      <w:r w:rsidRPr="00AF279C">
        <w:rPr>
          <w:rFonts w:ascii="宋体" w:hAnsi="宋体" w:hint="eastAsia"/>
          <w:sz w:val="24"/>
          <w:szCs w:val="24"/>
        </w:rPr>
        <w:t>陈述书针对的对象以及专利权人的请求，明确指出无效宣告请求的案件编号）专利权人接到专利复审委员会转来的请求人XXX于XX年XX月XX日提交的《专利权无效宣告请求书》及所附对比文件X，随后又收到请求人XXX于XX年XX月XX日提交的补充意见及对比文件X1。现针对无效请求人提出的请求宣告本专利权无效的理由和证据进行答辩。具体如下：</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w:t>
      </w:r>
      <w:r w:rsidRPr="00AF279C">
        <w:rPr>
          <w:rFonts w:ascii="宋体" w:hAnsi="宋体" w:hint="eastAsia"/>
          <w:color w:val="FF0000"/>
          <w:sz w:val="24"/>
          <w:szCs w:val="24"/>
        </w:rPr>
        <w:t>修改说明</w:t>
      </w:r>
      <w:r w:rsidRPr="00AF279C">
        <w:rPr>
          <w:rFonts w:ascii="宋体" w:hAnsi="宋体" w:hint="eastAsia"/>
          <w:sz w:val="24"/>
          <w:szCs w:val="24"/>
        </w:rPr>
        <w:t>：写明进行了哪些修改，对于采用合并方式修改而成的权利要求，应该明确指明记载在原说明书中何处，说明修改符合要求。）将独立权利要求1</w:t>
      </w:r>
      <w:r w:rsidRPr="00AF279C">
        <w:rPr>
          <w:rFonts w:ascii="宋体" w:hAnsi="宋体" w:hint="eastAsia"/>
          <w:sz w:val="24"/>
          <w:szCs w:val="24"/>
        </w:rPr>
        <w:lastRenderedPageBreak/>
        <w:t>删除并将从属权利要求2和3合并形成新的独立权利要求1。新修改的独立权利要求1的技术方案已记载在原说明书中结合图X和图X1所描述的本专利的包装体的第一实施例中。删除了授权公告的权利要求X中的“</w:t>
      </w:r>
      <w:r w:rsidRPr="00AF279C">
        <w:rPr>
          <w:rFonts w:ascii="宋体" w:hAnsi="宋体"/>
          <w:sz w:val="24"/>
          <w:szCs w:val="24"/>
        </w:rPr>
        <w:t>…</w:t>
      </w:r>
      <w:r w:rsidRPr="00AF279C">
        <w:rPr>
          <w:rFonts w:ascii="宋体" w:hAnsi="宋体" w:hint="eastAsia"/>
          <w:sz w:val="24"/>
          <w:szCs w:val="24"/>
        </w:rPr>
        <w:t>”的技术方案，此外还相应地修改了权利要求的编号和引用关系。修改后的独立权利要求1没有超出原说明书和权利要求书记载的范围，且符合《专利法》及其实施细则和《专利审查指南》中关于无效期间对专利文件修改的各项规定。专利权人请求专利复审委员会在修改后的权利要求书的基础上进行审查。</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w:t>
      </w:r>
      <w:r w:rsidRPr="00AF279C">
        <w:rPr>
          <w:rFonts w:ascii="宋体" w:hAnsi="宋体" w:hint="eastAsia"/>
          <w:color w:val="FF0000"/>
          <w:sz w:val="24"/>
          <w:szCs w:val="24"/>
        </w:rPr>
        <w:t>陈述意见</w:t>
      </w:r>
      <w:r w:rsidRPr="00AF279C">
        <w:rPr>
          <w:rFonts w:ascii="宋体" w:hAnsi="宋体" w:hint="eastAsia"/>
          <w:sz w:val="24"/>
          <w:szCs w:val="24"/>
        </w:rPr>
        <w:t>：1.对于不属于细则65条第2款的理由，单独一节</w:t>
      </w:r>
      <w:proofErr w:type="gramStart"/>
      <w:r w:rsidRPr="00AF279C">
        <w:rPr>
          <w:rFonts w:ascii="宋体" w:hAnsi="宋体" w:hint="eastAsia"/>
          <w:sz w:val="24"/>
          <w:szCs w:val="24"/>
        </w:rPr>
        <w:t>作出</w:t>
      </w:r>
      <w:proofErr w:type="gramEnd"/>
      <w:r w:rsidRPr="00AF279C">
        <w:rPr>
          <w:rFonts w:ascii="宋体" w:hAnsi="宋体" w:hint="eastAsia"/>
          <w:sz w:val="24"/>
          <w:szCs w:val="24"/>
        </w:rPr>
        <w:t>说明；2.针对无效理由具体说明修改后的权利要求为何已消除无效理由所涉及的本专利文件的缺陷；请求人提出多个无效理由的，分节逐条说明理由为何不能成立；2.虽然属于细则65条第2款的理由但在提交请求之日起1个月内未作具体说明的理由，请求不予考虑；3.对于逾期举证且不属于公知常识的证据或未结合证据阐述无效理由的证据请求不予考虑；4.需要反证的，编号列出反证材料，在陈述中结合所有反正材料</w:t>
      </w:r>
      <w:proofErr w:type="gramStart"/>
      <w:r w:rsidRPr="00AF279C">
        <w:rPr>
          <w:rFonts w:ascii="宋体" w:hAnsi="宋体" w:hint="eastAsia"/>
          <w:sz w:val="24"/>
          <w:szCs w:val="24"/>
        </w:rPr>
        <w:t>作出</w:t>
      </w:r>
      <w:proofErr w:type="gramEnd"/>
      <w:r w:rsidRPr="00AF279C">
        <w:rPr>
          <w:rFonts w:ascii="宋体" w:hAnsi="宋体" w:hint="eastAsia"/>
          <w:sz w:val="24"/>
          <w:szCs w:val="24"/>
        </w:rPr>
        <w:t>具体说明；5.针对无效理由涉及的对象（如某权利要求）和依据的证据和事实做出说明，一个理由涉及多个证据的，说明理由不能成立时应针对所有证据</w:t>
      </w:r>
      <w:proofErr w:type="gramStart"/>
      <w:r w:rsidRPr="00AF279C">
        <w:rPr>
          <w:rFonts w:ascii="宋体" w:hAnsi="宋体" w:hint="eastAsia"/>
          <w:sz w:val="24"/>
          <w:szCs w:val="24"/>
        </w:rPr>
        <w:t>作出</w:t>
      </w:r>
      <w:proofErr w:type="gramEnd"/>
      <w:r w:rsidRPr="00AF279C">
        <w:rPr>
          <w:rFonts w:ascii="宋体" w:hAnsi="宋体" w:hint="eastAsia"/>
          <w:sz w:val="24"/>
          <w:szCs w:val="24"/>
        </w:rPr>
        <w:t>分析。）</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专利权人相信，经过修改的权利要求1符合《专利法》及其实施细则的各项规定，符合（无效理由涉及的法条）。具体理由如下：</w:t>
      </w:r>
    </w:p>
    <w:p w:rsidR="00AF279C" w:rsidRPr="00AF279C" w:rsidRDefault="00AF279C" w:rsidP="00AF279C">
      <w:pPr>
        <w:pStyle w:val="a3"/>
        <w:spacing w:line="460" w:lineRule="exact"/>
        <w:ind w:firstLine="480"/>
        <w:rPr>
          <w:rFonts w:ascii="宋体" w:hAnsi="宋体"/>
          <w:sz w:val="24"/>
          <w:szCs w:val="24"/>
        </w:rPr>
      </w:pPr>
      <w:r w:rsidRPr="00AF279C">
        <w:rPr>
          <w:rFonts w:ascii="宋体" w:hAnsi="宋体" w:hint="eastAsia"/>
          <w:sz w:val="24"/>
          <w:szCs w:val="24"/>
        </w:rPr>
        <w:t>（</w:t>
      </w:r>
      <w:r w:rsidRPr="00AF279C">
        <w:rPr>
          <w:rFonts w:ascii="宋体" w:hAnsi="宋体" w:hint="eastAsia"/>
          <w:color w:val="FF0000"/>
          <w:sz w:val="24"/>
          <w:szCs w:val="24"/>
        </w:rPr>
        <w:t>结尾语段</w:t>
      </w:r>
      <w:r w:rsidRPr="00AF279C">
        <w:rPr>
          <w:rFonts w:ascii="宋体" w:hAnsi="宋体" w:hint="eastAsia"/>
          <w:sz w:val="24"/>
          <w:szCs w:val="24"/>
        </w:rPr>
        <w:t>：明确指出请求人的哪些无效理由不能成立，请求专利复审委员会（在修改的权利要求书的基础上）维持本专利有效。）综上所述，请求人提出的无效宣告理由XX不成立（或均不成立），因此请求专利复审委员会（在此修改文本的基础上）依法维持本专利权有效。</w:t>
      </w:r>
    </w:p>
    <w:p w:rsidR="00FE44D0" w:rsidRDefault="009A3B1C" w:rsidP="00FE44D0">
      <w:pPr>
        <w:spacing w:line="360" w:lineRule="auto"/>
        <w:rPr>
          <w:sz w:val="24"/>
        </w:rPr>
      </w:pPr>
      <w:r>
        <w:rPr>
          <w:rFonts w:hint="eastAsia"/>
          <w:sz w:val="24"/>
        </w:rPr>
        <w:t>四</w:t>
      </w:r>
      <w:r w:rsidR="00FE44D0">
        <w:rPr>
          <w:rFonts w:hint="eastAsia"/>
          <w:sz w:val="24"/>
        </w:rPr>
        <w:t>、简答题</w:t>
      </w:r>
    </w:p>
    <w:p w:rsidR="00FE44D0" w:rsidRDefault="00FE44D0" w:rsidP="00FE44D0">
      <w:pPr>
        <w:spacing w:line="460" w:lineRule="exact"/>
        <w:rPr>
          <w:rFonts w:ascii="宋体" w:hAnsi="宋体"/>
          <w:sz w:val="24"/>
          <w:szCs w:val="24"/>
        </w:rPr>
      </w:pPr>
      <w:r>
        <w:rPr>
          <w:rFonts w:ascii="宋体" w:hAnsi="宋体" w:hint="eastAsia"/>
          <w:sz w:val="24"/>
          <w:szCs w:val="24"/>
        </w:rPr>
        <w:t>1、</w:t>
      </w:r>
      <w:proofErr w:type="gramStart"/>
      <w:r>
        <w:rPr>
          <w:rFonts w:ascii="宋体" w:hAnsi="宋体" w:hint="eastAsia"/>
          <w:sz w:val="24"/>
          <w:szCs w:val="24"/>
        </w:rPr>
        <w:t>合案申请</w:t>
      </w:r>
      <w:proofErr w:type="gramEnd"/>
      <w:r>
        <w:rPr>
          <w:rFonts w:ascii="宋体" w:hAnsi="宋体" w:hint="eastAsia"/>
          <w:sz w:val="24"/>
          <w:szCs w:val="24"/>
        </w:rPr>
        <w:t xml:space="preserve">和分案申请  </w:t>
      </w:r>
    </w:p>
    <w:p w:rsidR="00FE44D0" w:rsidRDefault="00FE44D0" w:rsidP="00FE44D0">
      <w:pPr>
        <w:spacing w:line="460" w:lineRule="exact"/>
        <w:ind w:firstLineChars="200" w:firstLine="480"/>
        <w:rPr>
          <w:rFonts w:ascii="宋体" w:hAnsi="宋体"/>
          <w:sz w:val="24"/>
          <w:szCs w:val="24"/>
        </w:rPr>
      </w:pPr>
      <w:r>
        <w:rPr>
          <w:rFonts w:ascii="宋体" w:hAnsi="宋体" w:hint="eastAsia"/>
          <w:sz w:val="24"/>
          <w:szCs w:val="24"/>
        </w:rPr>
        <w:t>专利法</w:t>
      </w:r>
      <w:r w:rsidRPr="0096631E">
        <w:rPr>
          <w:rFonts w:ascii="宋体" w:hAnsi="宋体" w:hint="eastAsia"/>
          <w:sz w:val="24"/>
          <w:szCs w:val="24"/>
        </w:rPr>
        <w:t>第三十一条第一款 一件发明或者实用新型专利申请应当限于一项发明或者实用新型。属于一个总的发明构思的两项以上的发明或者实用新型，可以作为一件申</w:t>
      </w:r>
      <w:r w:rsidRPr="0096631E">
        <w:rPr>
          <w:rFonts w:ascii="宋体" w:hAnsi="宋体"/>
          <w:sz w:val="24"/>
          <w:szCs w:val="24"/>
        </w:rPr>
        <w:t xml:space="preserve"> </w:t>
      </w:r>
      <w:r w:rsidRPr="0096631E">
        <w:rPr>
          <w:rFonts w:ascii="宋体" w:hAnsi="宋体" w:hint="eastAsia"/>
          <w:sz w:val="24"/>
          <w:szCs w:val="24"/>
        </w:rPr>
        <w:t>请提出。</w:t>
      </w:r>
    </w:p>
    <w:p w:rsidR="00FE44D0" w:rsidRDefault="00FE44D0" w:rsidP="00FE44D0">
      <w:pPr>
        <w:spacing w:line="460" w:lineRule="exact"/>
        <w:ind w:firstLineChars="200" w:firstLine="480"/>
        <w:rPr>
          <w:rFonts w:ascii="宋体" w:hAnsi="宋体" w:hint="eastAsia"/>
          <w:sz w:val="24"/>
          <w:szCs w:val="24"/>
        </w:rPr>
      </w:pPr>
      <w:r>
        <w:rPr>
          <w:rFonts w:ascii="宋体" w:hAnsi="宋体" w:hint="eastAsia"/>
          <w:sz w:val="24"/>
          <w:szCs w:val="24"/>
        </w:rPr>
        <w:t>专利法实施细则第三十四条 可以作为一件专利申请提出的属于一个总的发明构思两项以上的发明或者实用新型，应当在技术上相互关联，包含一个或者多个相同或者相应的技术特征。</w:t>
      </w:r>
    </w:p>
    <w:p w:rsidR="00E555AF" w:rsidRDefault="00973F18" w:rsidP="00FE44D0">
      <w:pPr>
        <w:spacing w:line="460" w:lineRule="exact"/>
        <w:ind w:firstLineChars="200" w:firstLine="480"/>
        <w:rPr>
          <w:rFonts w:ascii="宋体" w:hAnsi="宋体"/>
          <w:sz w:val="24"/>
          <w:szCs w:val="24"/>
        </w:rPr>
      </w:pPr>
      <w:r>
        <w:rPr>
          <w:rFonts w:ascii="宋体" w:hAnsi="宋体" w:hint="eastAsia"/>
          <w:sz w:val="24"/>
          <w:szCs w:val="24"/>
        </w:rPr>
        <w:lastRenderedPageBreak/>
        <w:t>独立权利要求</w:t>
      </w:r>
      <w:r w:rsidR="00E555AF">
        <w:rPr>
          <w:rFonts w:ascii="宋体" w:hAnsi="宋体" w:hint="eastAsia"/>
          <w:sz w:val="24"/>
          <w:szCs w:val="24"/>
        </w:rPr>
        <w:t>与现有技术分析对比</w:t>
      </w:r>
      <w:r>
        <w:rPr>
          <w:rFonts w:ascii="宋体" w:hAnsi="宋体" w:hint="eastAsia"/>
          <w:sz w:val="24"/>
          <w:szCs w:val="24"/>
        </w:rPr>
        <w:t>分析哪些技术特征是特定的技术特征，这些独立权利要求中是否具有至少一个特定技术特征。</w:t>
      </w:r>
    </w:p>
    <w:p w:rsidR="00FE44D0" w:rsidRDefault="00986770" w:rsidP="00986770">
      <w:pPr>
        <w:spacing w:line="460" w:lineRule="exact"/>
        <w:rPr>
          <w:rFonts w:ascii="宋体" w:hAnsi="宋体"/>
          <w:sz w:val="24"/>
          <w:szCs w:val="24"/>
        </w:rPr>
      </w:pPr>
      <w:r>
        <w:rPr>
          <w:rFonts w:ascii="宋体" w:hAnsi="宋体" w:hint="eastAsia"/>
          <w:sz w:val="24"/>
          <w:szCs w:val="24"/>
        </w:rPr>
        <w:t>2、新颖性判断原则</w:t>
      </w:r>
    </w:p>
    <w:p w:rsidR="00986770" w:rsidRPr="00986770" w:rsidRDefault="00986770" w:rsidP="00986770">
      <w:pPr>
        <w:autoSpaceDE w:val="0"/>
        <w:autoSpaceDN w:val="0"/>
        <w:adjustRightInd w:val="0"/>
        <w:spacing w:line="460" w:lineRule="exact"/>
        <w:ind w:firstLineChars="200" w:firstLine="480"/>
        <w:rPr>
          <w:rFonts w:ascii="宋体" w:hAnsi="宋体" w:cs="..c."/>
          <w:color w:val="000000"/>
          <w:kern w:val="0"/>
          <w:sz w:val="24"/>
          <w:szCs w:val="24"/>
        </w:rPr>
      </w:pPr>
      <w:r>
        <w:rPr>
          <w:rFonts w:ascii="宋体" w:hAnsi="宋体" w:cs="..c." w:hint="eastAsia"/>
          <w:color w:val="000000"/>
          <w:kern w:val="0"/>
          <w:sz w:val="24"/>
          <w:szCs w:val="24"/>
        </w:rPr>
        <w:t xml:space="preserve">专利法 </w:t>
      </w:r>
      <w:r w:rsidRPr="00907EF1">
        <w:rPr>
          <w:rFonts w:ascii="宋体" w:hAnsi="宋体" w:cs="..c." w:hint="eastAsia"/>
          <w:color w:val="000000"/>
          <w:kern w:val="0"/>
          <w:sz w:val="24"/>
          <w:szCs w:val="24"/>
        </w:rPr>
        <w:t>第二十二条</w:t>
      </w:r>
      <w:r>
        <w:rPr>
          <w:rFonts w:ascii="宋体" w:hAnsi="宋体" w:cs="..c." w:hint="eastAsia"/>
          <w:color w:val="000000"/>
          <w:kern w:val="0"/>
          <w:sz w:val="24"/>
          <w:szCs w:val="24"/>
        </w:rPr>
        <w:t xml:space="preserve">第二款  </w:t>
      </w:r>
      <w:r w:rsidRPr="00907EF1">
        <w:rPr>
          <w:rFonts w:ascii="宋体" w:hAnsi="宋体" w:cs="..c." w:hint="eastAsia"/>
          <w:color w:val="000000"/>
          <w:kern w:val="0"/>
          <w:sz w:val="24"/>
          <w:szCs w:val="24"/>
        </w:rPr>
        <w:t>新颖性，是指该发明或者实用</w:t>
      </w:r>
      <w:proofErr w:type="gramStart"/>
      <w:r w:rsidRPr="00907EF1">
        <w:rPr>
          <w:rFonts w:ascii="宋体" w:hAnsi="宋体" w:cs="..c." w:hint="eastAsia"/>
          <w:color w:val="000000"/>
          <w:kern w:val="0"/>
          <w:sz w:val="24"/>
          <w:szCs w:val="24"/>
        </w:rPr>
        <w:t>新型不</w:t>
      </w:r>
      <w:proofErr w:type="gramEnd"/>
      <w:r w:rsidRPr="00907EF1">
        <w:rPr>
          <w:rFonts w:ascii="宋体" w:hAnsi="宋体" w:cs="..c." w:hint="eastAsia"/>
          <w:color w:val="000000"/>
          <w:kern w:val="0"/>
          <w:sz w:val="24"/>
          <w:szCs w:val="24"/>
        </w:rPr>
        <w:t>属于现有技术</w:t>
      </w:r>
      <w:r w:rsidRPr="00907EF1">
        <w:rPr>
          <w:rFonts w:ascii="宋体" w:hAnsi="宋体" w:cs="..c."/>
          <w:color w:val="000000"/>
          <w:kern w:val="0"/>
          <w:sz w:val="24"/>
          <w:szCs w:val="24"/>
        </w:rPr>
        <w:t>;</w:t>
      </w:r>
      <w:r w:rsidRPr="00907EF1">
        <w:rPr>
          <w:rFonts w:ascii="宋体" w:hAnsi="宋体" w:cs="..c." w:hint="eastAsia"/>
          <w:color w:val="000000"/>
          <w:kern w:val="0"/>
          <w:sz w:val="24"/>
          <w:szCs w:val="24"/>
        </w:rPr>
        <w:t>也没有任何单位或者个人就同样的发明或者实用新型在申请日以前向国务院专利行政部门提出过申请，并记载在申请日以后公布的专利申请文件或者公告的专利文件中。</w:t>
      </w:r>
      <w:r>
        <w:rPr>
          <w:rFonts w:ascii="宋体" w:hAnsi="宋体" w:cs="..c."/>
          <w:color w:val="000000"/>
          <w:kern w:val="0"/>
          <w:sz w:val="24"/>
          <w:szCs w:val="24"/>
        </w:rPr>
        <w:t xml:space="preserve"> </w:t>
      </w:r>
    </w:p>
    <w:p w:rsidR="00986770" w:rsidRDefault="00986770" w:rsidP="00986770">
      <w:pPr>
        <w:spacing w:line="460" w:lineRule="exact"/>
        <w:ind w:firstLine="480"/>
        <w:rPr>
          <w:rFonts w:ascii="宋体" w:hAnsi="宋体"/>
          <w:sz w:val="24"/>
          <w:szCs w:val="24"/>
        </w:rPr>
      </w:pPr>
      <w:r>
        <w:rPr>
          <w:rFonts w:ascii="宋体" w:hAnsi="宋体" w:hint="eastAsia"/>
          <w:sz w:val="24"/>
          <w:szCs w:val="24"/>
        </w:rPr>
        <w:t>相同内容的发明和实用新型：技术领域、解决的技术问题，技术效果和预期效果实质上相同；单独对比。</w:t>
      </w:r>
    </w:p>
    <w:p w:rsidR="00986770" w:rsidRDefault="00986770" w:rsidP="00986770">
      <w:pPr>
        <w:spacing w:line="460" w:lineRule="exact"/>
        <w:rPr>
          <w:rFonts w:ascii="宋体" w:hAnsi="宋体"/>
          <w:sz w:val="24"/>
          <w:szCs w:val="24"/>
        </w:rPr>
      </w:pPr>
      <w:r>
        <w:rPr>
          <w:rFonts w:ascii="宋体" w:hAnsi="宋体" w:hint="eastAsia"/>
          <w:sz w:val="24"/>
          <w:szCs w:val="24"/>
        </w:rPr>
        <w:t>3、创造性判断原则</w:t>
      </w:r>
    </w:p>
    <w:p w:rsidR="00986770" w:rsidRDefault="00986770" w:rsidP="00986770">
      <w:pPr>
        <w:autoSpaceDE w:val="0"/>
        <w:autoSpaceDN w:val="0"/>
        <w:adjustRightInd w:val="0"/>
        <w:spacing w:line="460" w:lineRule="exact"/>
        <w:ind w:firstLineChars="200" w:firstLine="480"/>
        <w:rPr>
          <w:rFonts w:ascii="宋体" w:hAnsi="宋体" w:cs="..c."/>
          <w:color w:val="000000"/>
          <w:kern w:val="0"/>
          <w:sz w:val="24"/>
          <w:szCs w:val="24"/>
        </w:rPr>
      </w:pPr>
      <w:r>
        <w:rPr>
          <w:rFonts w:ascii="宋体" w:hAnsi="宋体" w:cs="..c." w:hint="eastAsia"/>
          <w:color w:val="000000"/>
          <w:kern w:val="0"/>
          <w:sz w:val="24"/>
          <w:szCs w:val="24"/>
        </w:rPr>
        <w:t xml:space="preserve">专利法 </w:t>
      </w:r>
      <w:r w:rsidRPr="00907EF1">
        <w:rPr>
          <w:rFonts w:ascii="宋体" w:hAnsi="宋体" w:cs="..c." w:hint="eastAsia"/>
          <w:color w:val="000000"/>
          <w:kern w:val="0"/>
          <w:sz w:val="24"/>
          <w:szCs w:val="24"/>
        </w:rPr>
        <w:t>第二十二条</w:t>
      </w:r>
      <w:r>
        <w:rPr>
          <w:rFonts w:ascii="宋体" w:hAnsi="宋体" w:cs="..c." w:hint="eastAsia"/>
          <w:color w:val="000000"/>
          <w:kern w:val="0"/>
          <w:sz w:val="24"/>
          <w:szCs w:val="24"/>
        </w:rPr>
        <w:t>第三款</w:t>
      </w:r>
      <w:r w:rsidRPr="00907EF1">
        <w:rPr>
          <w:rFonts w:ascii="宋体" w:hAnsi="宋体" w:cs="..c."/>
          <w:color w:val="000000"/>
          <w:kern w:val="0"/>
          <w:sz w:val="24"/>
          <w:szCs w:val="24"/>
        </w:rPr>
        <w:t xml:space="preserve"> </w:t>
      </w:r>
      <w:r w:rsidRPr="0096631E">
        <w:rPr>
          <w:rFonts w:ascii="宋体" w:hAnsi="宋体" w:cs="..c." w:hint="eastAsia"/>
          <w:color w:val="000000"/>
          <w:kern w:val="0"/>
          <w:sz w:val="24"/>
          <w:szCs w:val="24"/>
        </w:rPr>
        <w:t>创造性，是指与现有技术相比，该发明具有突出的实质性特点和显著的进步，该实用新型具有实质性特点和进步。</w:t>
      </w:r>
    </w:p>
    <w:p w:rsidR="00210BD9" w:rsidRDefault="00992065" w:rsidP="00FE44D0">
      <w:pPr>
        <w:spacing w:line="460" w:lineRule="exact"/>
        <w:ind w:firstLineChars="200" w:firstLine="480"/>
        <w:rPr>
          <w:rFonts w:ascii="宋体" w:hAnsi="宋体" w:cs="..c."/>
          <w:color w:val="000000"/>
          <w:kern w:val="0"/>
          <w:sz w:val="24"/>
          <w:szCs w:val="24"/>
        </w:rPr>
      </w:pPr>
      <w:r>
        <w:rPr>
          <w:rFonts w:ascii="宋体" w:hAnsi="宋体" w:cs="..c."/>
          <w:color w:val="000000"/>
          <w:kern w:val="0"/>
          <w:sz w:val="24"/>
          <w:szCs w:val="24"/>
        </w:rPr>
        <w:fldChar w:fldCharType="begin"/>
      </w:r>
      <w:r>
        <w:rPr>
          <w:rFonts w:ascii="宋体" w:hAnsi="宋体" w:cs="..c."/>
          <w:color w:val="000000"/>
          <w:kern w:val="0"/>
          <w:sz w:val="24"/>
          <w:szCs w:val="24"/>
        </w:rPr>
        <w:instrText xml:space="preserve"> </w:instrText>
      </w:r>
      <w:r>
        <w:rPr>
          <w:rFonts w:ascii="宋体" w:hAnsi="宋体" w:cs="..c." w:hint="eastAsia"/>
          <w:color w:val="000000"/>
          <w:kern w:val="0"/>
          <w:sz w:val="24"/>
          <w:szCs w:val="24"/>
        </w:rPr>
        <w:instrText>eq \o\ac(○,</w:instrText>
      </w:r>
      <w:r w:rsidRPr="00992065">
        <w:rPr>
          <w:rFonts w:ascii="宋体" w:hAnsi="宋体" w:cs="..c." w:hint="eastAsia"/>
          <w:color w:val="000000"/>
          <w:kern w:val="0"/>
          <w:position w:val="3"/>
          <w:sz w:val="16"/>
          <w:szCs w:val="24"/>
        </w:rPr>
        <w:instrText>1</w:instrText>
      </w:r>
      <w:r>
        <w:rPr>
          <w:rFonts w:ascii="宋体" w:hAnsi="宋体" w:cs="..c." w:hint="eastAsia"/>
          <w:color w:val="000000"/>
          <w:kern w:val="0"/>
          <w:sz w:val="24"/>
          <w:szCs w:val="24"/>
        </w:rPr>
        <w:instrText>)</w:instrText>
      </w:r>
      <w:r>
        <w:rPr>
          <w:rFonts w:ascii="宋体" w:hAnsi="宋体" w:cs="..c."/>
          <w:color w:val="000000"/>
          <w:kern w:val="0"/>
          <w:sz w:val="24"/>
          <w:szCs w:val="24"/>
        </w:rPr>
        <w:fldChar w:fldCharType="end"/>
      </w:r>
      <w:r>
        <w:rPr>
          <w:rFonts w:ascii="宋体" w:hAnsi="宋体" w:cs="..c." w:hint="eastAsia"/>
          <w:color w:val="000000"/>
          <w:kern w:val="0"/>
          <w:sz w:val="24"/>
          <w:szCs w:val="24"/>
        </w:rPr>
        <w:t>突出的实质性特点：确定最接近的现有技术（技术领域相同、所解决的技术问题、技术效果或者用途最接近、或者公开了发明技术特征最多的现有技术）；确定发明的区别特征和发明实际解决的技术问题；对本领域的技术人员来说是否显而易见。</w:t>
      </w:r>
    </w:p>
    <w:p w:rsidR="00992065" w:rsidRDefault="00992065" w:rsidP="00FE44D0">
      <w:pPr>
        <w:spacing w:line="460" w:lineRule="exact"/>
        <w:ind w:firstLineChars="200" w:firstLine="480"/>
        <w:rPr>
          <w:rFonts w:ascii="宋体" w:hAnsi="宋体" w:cs="..c."/>
          <w:color w:val="000000"/>
          <w:kern w:val="0"/>
          <w:sz w:val="24"/>
          <w:szCs w:val="24"/>
        </w:rPr>
      </w:pPr>
      <w:r>
        <w:rPr>
          <w:rFonts w:ascii="宋体" w:hAnsi="宋体" w:cs="..c."/>
          <w:color w:val="000000"/>
          <w:kern w:val="0"/>
          <w:sz w:val="24"/>
          <w:szCs w:val="24"/>
        </w:rPr>
        <w:fldChar w:fldCharType="begin"/>
      </w:r>
      <w:r>
        <w:rPr>
          <w:rFonts w:ascii="宋体" w:hAnsi="宋体" w:cs="..c."/>
          <w:color w:val="000000"/>
          <w:kern w:val="0"/>
          <w:sz w:val="24"/>
          <w:szCs w:val="24"/>
        </w:rPr>
        <w:instrText xml:space="preserve"> </w:instrText>
      </w:r>
      <w:r>
        <w:rPr>
          <w:rFonts w:ascii="宋体" w:hAnsi="宋体" w:cs="..c." w:hint="eastAsia"/>
          <w:color w:val="000000"/>
          <w:kern w:val="0"/>
          <w:sz w:val="24"/>
          <w:szCs w:val="24"/>
        </w:rPr>
        <w:instrText>eq \o\ac(○,</w:instrText>
      </w:r>
      <w:r w:rsidRPr="00992065">
        <w:rPr>
          <w:rFonts w:ascii="宋体" w:hAnsi="宋体" w:cs="..c." w:hint="eastAsia"/>
          <w:color w:val="000000"/>
          <w:kern w:val="0"/>
          <w:position w:val="3"/>
          <w:sz w:val="16"/>
          <w:szCs w:val="24"/>
        </w:rPr>
        <w:instrText>2</w:instrText>
      </w:r>
      <w:r>
        <w:rPr>
          <w:rFonts w:ascii="宋体" w:hAnsi="宋体" w:cs="..c." w:hint="eastAsia"/>
          <w:color w:val="000000"/>
          <w:kern w:val="0"/>
          <w:sz w:val="24"/>
          <w:szCs w:val="24"/>
        </w:rPr>
        <w:instrText>)</w:instrText>
      </w:r>
      <w:r>
        <w:rPr>
          <w:rFonts w:ascii="宋体" w:hAnsi="宋体" w:cs="..c."/>
          <w:color w:val="000000"/>
          <w:kern w:val="0"/>
          <w:sz w:val="24"/>
          <w:szCs w:val="24"/>
        </w:rPr>
        <w:fldChar w:fldCharType="end"/>
      </w:r>
      <w:r>
        <w:rPr>
          <w:rFonts w:ascii="宋体" w:hAnsi="宋体" w:cs="..c." w:hint="eastAsia"/>
          <w:color w:val="000000"/>
          <w:kern w:val="0"/>
          <w:sz w:val="24"/>
          <w:szCs w:val="24"/>
        </w:rPr>
        <w:t>显著的进步：发明有益的技术效果。</w:t>
      </w:r>
    </w:p>
    <w:p w:rsidR="00992065" w:rsidRDefault="007E7547" w:rsidP="007E7547">
      <w:pPr>
        <w:spacing w:line="460" w:lineRule="exact"/>
        <w:rPr>
          <w:rFonts w:ascii="宋体" w:hAnsi="宋体"/>
          <w:sz w:val="24"/>
          <w:szCs w:val="24"/>
        </w:rPr>
      </w:pPr>
      <w:r>
        <w:rPr>
          <w:rFonts w:ascii="宋体" w:hAnsi="宋体" w:hint="eastAsia"/>
          <w:sz w:val="24"/>
          <w:szCs w:val="24"/>
        </w:rPr>
        <w:t>4、最接近的现有技术</w:t>
      </w:r>
    </w:p>
    <w:p w:rsidR="007E7547" w:rsidRDefault="007E7547" w:rsidP="007E7547">
      <w:pPr>
        <w:spacing w:line="460" w:lineRule="exact"/>
        <w:ind w:firstLineChars="200" w:firstLine="480"/>
        <w:rPr>
          <w:rFonts w:ascii="宋体" w:hAnsi="宋体" w:hint="eastAsia"/>
          <w:sz w:val="24"/>
          <w:szCs w:val="24"/>
        </w:rPr>
      </w:pPr>
      <w:r w:rsidRPr="007E7547">
        <w:rPr>
          <w:rFonts w:ascii="宋体" w:hAnsi="宋体" w:hint="eastAsia"/>
          <w:sz w:val="24"/>
          <w:szCs w:val="24"/>
        </w:rPr>
        <w:t>最接近的现有技术，是指现有技术中与要求保护的发明最密切相关的一个技术方案，它是判断发明是否具有突出的实质性特点的基础。最接近的现有技术，例如可以是，与要求保护的发明技术领域相同，所要解决的技术问题、技术效果或者用途最接近和／或公开了发明的技术特征最多的现有技术，或者虽然与要求保护的发明技术领域不同，但能够实现发明的功能，并且公开发明的技术特征最多的现有技术。应当注意的是，在确定最接近的现有技术时，应首先考虑技术领域相同或相近的现有技术。</w:t>
      </w:r>
    </w:p>
    <w:p w:rsidR="001C224E" w:rsidRDefault="001C224E" w:rsidP="001C224E">
      <w:pPr>
        <w:spacing w:line="460" w:lineRule="exact"/>
        <w:rPr>
          <w:rFonts w:ascii="宋体" w:hAnsi="宋体" w:hint="eastAsia"/>
          <w:sz w:val="24"/>
          <w:szCs w:val="24"/>
        </w:rPr>
      </w:pPr>
      <w:r>
        <w:rPr>
          <w:rFonts w:ascii="宋体" w:hAnsi="宋体" w:hint="eastAsia"/>
          <w:sz w:val="24"/>
          <w:szCs w:val="24"/>
        </w:rPr>
        <w:t>5</w:t>
      </w:r>
      <w:r w:rsidR="00B07D4C">
        <w:rPr>
          <w:rFonts w:ascii="宋体" w:hAnsi="宋体" w:hint="eastAsia"/>
          <w:sz w:val="24"/>
          <w:szCs w:val="24"/>
        </w:rPr>
        <w:t>、关于</w:t>
      </w:r>
      <w:r>
        <w:rPr>
          <w:rFonts w:ascii="宋体" w:hAnsi="宋体" w:hint="eastAsia"/>
          <w:sz w:val="24"/>
          <w:szCs w:val="24"/>
        </w:rPr>
        <w:t>专利文件的修改</w:t>
      </w:r>
    </w:p>
    <w:p w:rsidR="009A3B1C" w:rsidRDefault="001C224E" w:rsidP="009A3B1C">
      <w:pPr>
        <w:spacing w:line="460" w:lineRule="exact"/>
        <w:rPr>
          <w:rFonts w:ascii="宋体" w:hAnsi="宋体" w:hint="eastAsia"/>
          <w:sz w:val="24"/>
          <w:szCs w:val="24"/>
        </w:rPr>
      </w:pPr>
      <w:r>
        <w:rPr>
          <w:rFonts w:ascii="宋体" w:hAnsi="宋体"/>
          <w:sz w:val="24"/>
          <w:szCs w:val="24"/>
        </w:rPr>
        <w:fldChar w:fldCharType="begin"/>
      </w:r>
      <w:r>
        <w:rPr>
          <w:rFonts w:ascii="宋体" w:hAnsi="宋体"/>
          <w:sz w:val="24"/>
          <w:szCs w:val="24"/>
        </w:rPr>
        <w:instrText xml:space="preserve"> </w:instrText>
      </w:r>
      <w:r>
        <w:rPr>
          <w:rFonts w:ascii="宋体" w:hAnsi="宋体" w:hint="eastAsia"/>
          <w:sz w:val="24"/>
          <w:szCs w:val="24"/>
        </w:rPr>
        <w:instrText>eq \o\ac(○,</w:instrText>
      </w:r>
      <w:r w:rsidRPr="001C224E">
        <w:rPr>
          <w:rFonts w:ascii="宋体" w:hAnsi="宋体" w:hint="eastAsia"/>
          <w:position w:val="3"/>
          <w:sz w:val="16"/>
          <w:szCs w:val="24"/>
        </w:rPr>
        <w:instrText>1</w:instrText>
      </w:r>
      <w:r>
        <w:rPr>
          <w:rFonts w:ascii="宋体" w:hAnsi="宋体" w:hint="eastAsia"/>
          <w:sz w:val="24"/>
          <w:szCs w:val="24"/>
        </w:rPr>
        <w:instrText>)</w:instrText>
      </w:r>
      <w:r>
        <w:rPr>
          <w:rFonts w:ascii="宋体" w:hAnsi="宋体"/>
          <w:sz w:val="24"/>
          <w:szCs w:val="24"/>
        </w:rPr>
        <w:fldChar w:fldCharType="end"/>
      </w:r>
      <w:r w:rsidRPr="0096631E">
        <w:rPr>
          <w:rFonts w:ascii="宋体" w:hAnsi="宋体" w:hint="eastAsia"/>
          <w:sz w:val="24"/>
          <w:szCs w:val="24"/>
        </w:rPr>
        <w:t>专利法第三十三条 申请人可以对其专利申请文件进行修改，但是，对发明和实用新型专利申请文件的修改不得超出原说明书和权利要求书记载的范围，对外观</w:t>
      </w:r>
      <w:r w:rsidRPr="0096631E">
        <w:rPr>
          <w:rFonts w:ascii="宋体" w:hAnsi="宋体"/>
          <w:sz w:val="24"/>
          <w:szCs w:val="24"/>
        </w:rPr>
        <w:t xml:space="preserve"> </w:t>
      </w:r>
      <w:r w:rsidRPr="0096631E">
        <w:rPr>
          <w:rFonts w:ascii="宋体" w:hAnsi="宋体" w:hint="eastAsia"/>
          <w:sz w:val="24"/>
          <w:szCs w:val="24"/>
        </w:rPr>
        <w:t>设计专利申请文件的修改不得超出原图片或者照片表示的范围。</w:t>
      </w:r>
    </w:p>
    <w:p w:rsidR="00B07D4C" w:rsidRDefault="00B07D4C" w:rsidP="001C224E">
      <w:pPr>
        <w:spacing w:line="460" w:lineRule="exact"/>
        <w:ind w:firstLineChars="200" w:firstLine="480"/>
        <w:jc w:val="left"/>
        <w:rPr>
          <w:rFonts w:ascii="宋体" w:hAnsi="宋体" w:hint="eastAsia"/>
          <w:sz w:val="24"/>
          <w:szCs w:val="24"/>
        </w:rPr>
      </w:pPr>
      <w:r>
        <w:rPr>
          <w:rFonts w:ascii="宋体" w:hAnsi="宋体"/>
          <w:sz w:val="24"/>
          <w:szCs w:val="24"/>
        </w:rPr>
        <w:fldChar w:fldCharType="begin"/>
      </w:r>
      <w:r>
        <w:rPr>
          <w:rFonts w:ascii="宋体" w:hAnsi="宋体"/>
          <w:sz w:val="24"/>
          <w:szCs w:val="24"/>
        </w:rPr>
        <w:instrText xml:space="preserve"> </w:instrText>
      </w:r>
      <w:r>
        <w:rPr>
          <w:rFonts w:ascii="宋体" w:hAnsi="宋体" w:hint="eastAsia"/>
          <w:sz w:val="24"/>
          <w:szCs w:val="24"/>
        </w:rPr>
        <w:instrText>eq \o\ac(○,</w:instrText>
      </w:r>
      <w:r w:rsidRPr="00B07D4C">
        <w:rPr>
          <w:rFonts w:ascii="宋体" w:hAnsi="宋体" w:hint="eastAsia"/>
          <w:position w:val="3"/>
          <w:sz w:val="16"/>
          <w:szCs w:val="24"/>
        </w:rPr>
        <w:instrText>2</w:instrText>
      </w:r>
      <w:r>
        <w:rPr>
          <w:rFonts w:ascii="宋体" w:hAnsi="宋体" w:hint="eastAsia"/>
          <w:sz w:val="24"/>
          <w:szCs w:val="24"/>
        </w:rPr>
        <w:instrText>)</w:instrText>
      </w:r>
      <w:r>
        <w:rPr>
          <w:rFonts w:ascii="宋体" w:hAnsi="宋体"/>
          <w:sz w:val="24"/>
          <w:szCs w:val="24"/>
        </w:rPr>
        <w:fldChar w:fldCharType="end"/>
      </w:r>
      <w:r>
        <w:rPr>
          <w:rFonts w:ascii="宋体" w:hAnsi="宋体" w:hint="eastAsia"/>
          <w:sz w:val="24"/>
          <w:szCs w:val="24"/>
        </w:rPr>
        <w:t>专利法实施细则第五十一条 发明专利申请人在提出实质审查请求时以及</w:t>
      </w:r>
      <w:r>
        <w:rPr>
          <w:rFonts w:ascii="宋体" w:hAnsi="宋体" w:hint="eastAsia"/>
          <w:sz w:val="24"/>
          <w:szCs w:val="24"/>
        </w:rPr>
        <w:lastRenderedPageBreak/>
        <w:t>国务院专利行政部门发出的发明专利申请进入实质审查阶段通知书之日起3个月内，可以对发明专利申请主动提出修改。</w:t>
      </w:r>
    </w:p>
    <w:p w:rsidR="00B07D4C" w:rsidRDefault="00B07D4C" w:rsidP="001C224E">
      <w:pPr>
        <w:spacing w:line="460" w:lineRule="exact"/>
        <w:ind w:firstLineChars="200" w:firstLine="480"/>
        <w:jc w:val="left"/>
        <w:rPr>
          <w:rFonts w:ascii="宋体" w:hAnsi="宋体" w:hint="eastAsia"/>
          <w:sz w:val="24"/>
          <w:szCs w:val="24"/>
        </w:rPr>
      </w:pPr>
      <w:r>
        <w:rPr>
          <w:rFonts w:ascii="宋体" w:hAnsi="宋体" w:hint="eastAsia"/>
          <w:sz w:val="24"/>
          <w:szCs w:val="24"/>
        </w:rPr>
        <w:t>实用新型和外观设计专利申请人自申请之日起2个月内，可以对</w:t>
      </w:r>
      <w:r>
        <w:rPr>
          <w:rFonts w:ascii="宋体" w:hAnsi="宋体" w:hint="eastAsia"/>
          <w:sz w:val="24"/>
          <w:szCs w:val="24"/>
        </w:rPr>
        <w:t>实用新型和外观设计</w:t>
      </w:r>
      <w:r>
        <w:rPr>
          <w:rFonts w:ascii="宋体" w:hAnsi="宋体" w:hint="eastAsia"/>
          <w:sz w:val="24"/>
          <w:szCs w:val="24"/>
        </w:rPr>
        <w:t>专利申请主动提出修改。</w:t>
      </w:r>
    </w:p>
    <w:p w:rsidR="00B07D4C" w:rsidRDefault="00B07D4C" w:rsidP="001C224E">
      <w:pPr>
        <w:spacing w:line="460" w:lineRule="exact"/>
        <w:ind w:firstLineChars="200" w:firstLine="480"/>
        <w:jc w:val="left"/>
        <w:rPr>
          <w:rFonts w:ascii="宋体" w:hAnsi="宋体" w:hint="eastAsia"/>
          <w:sz w:val="24"/>
          <w:szCs w:val="24"/>
        </w:rPr>
      </w:pPr>
      <w:r>
        <w:rPr>
          <w:rFonts w:ascii="宋体" w:hAnsi="宋体" w:hint="eastAsia"/>
          <w:sz w:val="24"/>
          <w:szCs w:val="24"/>
        </w:rPr>
        <w:t>申请人在收到国务院专利行政部门发出的审查意见通知书后对专利申请文件进行修改的，应当针对通知书指出的缺陷进行修改。</w:t>
      </w:r>
    </w:p>
    <w:p w:rsidR="00B07D4C" w:rsidRDefault="00B07D4C" w:rsidP="00B07D4C">
      <w:pPr>
        <w:spacing w:line="460" w:lineRule="exact"/>
        <w:jc w:val="left"/>
        <w:rPr>
          <w:rFonts w:ascii="宋体" w:hAnsi="宋体" w:hint="eastAsia"/>
          <w:sz w:val="24"/>
          <w:szCs w:val="24"/>
        </w:rPr>
      </w:pPr>
      <w:r>
        <w:rPr>
          <w:rFonts w:ascii="宋体" w:hAnsi="宋体"/>
          <w:sz w:val="24"/>
          <w:szCs w:val="24"/>
        </w:rPr>
        <w:fldChar w:fldCharType="begin"/>
      </w:r>
      <w:r>
        <w:rPr>
          <w:rFonts w:ascii="宋体" w:hAnsi="宋体"/>
          <w:sz w:val="24"/>
          <w:szCs w:val="24"/>
        </w:rPr>
        <w:instrText xml:space="preserve"> </w:instrText>
      </w:r>
      <w:r>
        <w:rPr>
          <w:rFonts w:ascii="宋体" w:hAnsi="宋体" w:hint="eastAsia"/>
          <w:sz w:val="24"/>
          <w:szCs w:val="24"/>
        </w:rPr>
        <w:instrText>eq \o\ac(○,</w:instrText>
      </w:r>
      <w:r w:rsidRPr="00B07D4C">
        <w:rPr>
          <w:rFonts w:ascii="宋体" w:hAnsi="宋体" w:hint="eastAsia"/>
          <w:position w:val="3"/>
          <w:sz w:val="16"/>
          <w:szCs w:val="24"/>
        </w:rPr>
        <w:instrText>3</w:instrText>
      </w:r>
      <w:r>
        <w:rPr>
          <w:rFonts w:ascii="宋体" w:hAnsi="宋体" w:hint="eastAsia"/>
          <w:sz w:val="24"/>
          <w:szCs w:val="24"/>
        </w:rPr>
        <w:instrText>)</w:instrText>
      </w:r>
      <w:r>
        <w:rPr>
          <w:rFonts w:ascii="宋体" w:hAnsi="宋体"/>
          <w:sz w:val="24"/>
          <w:szCs w:val="24"/>
        </w:rPr>
        <w:fldChar w:fldCharType="end"/>
      </w:r>
      <w:r>
        <w:rPr>
          <w:rFonts w:ascii="宋体" w:hAnsi="宋体" w:hint="eastAsia"/>
          <w:sz w:val="24"/>
          <w:szCs w:val="24"/>
        </w:rPr>
        <w:t>专利法实施细则第五十一条</w:t>
      </w:r>
      <w:r>
        <w:rPr>
          <w:rFonts w:ascii="宋体" w:hAnsi="宋体" w:hint="eastAsia"/>
          <w:sz w:val="24"/>
          <w:szCs w:val="24"/>
        </w:rPr>
        <w:t xml:space="preserve"> 请求人在提出复审请求时或在对专利复审委员会的复审通知书</w:t>
      </w:r>
      <w:proofErr w:type="gramStart"/>
      <w:r>
        <w:rPr>
          <w:rFonts w:ascii="宋体" w:hAnsi="宋体" w:hint="eastAsia"/>
          <w:sz w:val="24"/>
          <w:szCs w:val="24"/>
        </w:rPr>
        <w:t>作出</w:t>
      </w:r>
      <w:proofErr w:type="gramEnd"/>
      <w:r>
        <w:rPr>
          <w:rFonts w:ascii="宋体" w:hAnsi="宋体" w:hint="eastAsia"/>
          <w:sz w:val="24"/>
          <w:szCs w:val="24"/>
        </w:rPr>
        <w:t>答复时，可以修改专利申请文件，但是修改应当仅限于消除驳回决定或者复审通知书指出的缺陷。</w:t>
      </w:r>
    </w:p>
    <w:p w:rsidR="00210BD9" w:rsidRDefault="00B07D4C" w:rsidP="00B07D4C">
      <w:pPr>
        <w:spacing w:line="460" w:lineRule="exact"/>
        <w:jc w:val="left"/>
        <w:rPr>
          <w:rFonts w:ascii="宋体" w:hAnsi="宋体" w:hint="eastAsia"/>
          <w:sz w:val="24"/>
          <w:szCs w:val="24"/>
        </w:rPr>
      </w:pPr>
      <w:r>
        <w:rPr>
          <w:rFonts w:ascii="宋体" w:hAnsi="宋体"/>
          <w:sz w:val="24"/>
          <w:szCs w:val="24"/>
        </w:rPr>
        <w:fldChar w:fldCharType="begin"/>
      </w:r>
      <w:r>
        <w:rPr>
          <w:rFonts w:ascii="宋体" w:hAnsi="宋体"/>
          <w:sz w:val="24"/>
          <w:szCs w:val="24"/>
        </w:rPr>
        <w:instrText xml:space="preserve"> </w:instrText>
      </w:r>
      <w:r>
        <w:rPr>
          <w:rFonts w:ascii="宋体" w:hAnsi="宋体" w:hint="eastAsia"/>
          <w:sz w:val="24"/>
          <w:szCs w:val="24"/>
        </w:rPr>
        <w:instrText>eq \o\ac(○,</w:instrText>
      </w:r>
      <w:r w:rsidRPr="00B07D4C">
        <w:rPr>
          <w:rFonts w:ascii="宋体" w:hAnsi="宋体" w:hint="eastAsia"/>
          <w:position w:val="3"/>
          <w:sz w:val="16"/>
          <w:szCs w:val="24"/>
        </w:rPr>
        <w:instrText>4</w:instrText>
      </w:r>
      <w:r>
        <w:rPr>
          <w:rFonts w:ascii="宋体" w:hAnsi="宋体" w:hint="eastAsia"/>
          <w:sz w:val="24"/>
          <w:szCs w:val="24"/>
        </w:rPr>
        <w:instrText>)</w:instrText>
      </w:r>
      <w:r>
        <w:rPr>
          <w:rFonts w:ascii="宋体" w:hAnsi="宋体"/>
          <w:sz w:val="24"/>
          <w:szCs w:val="24"/>
        </w:rPr>
        <w:fldChar w:fldCharType="end"/>
      </w:r>
      <w:r w:rsidR="001C224E">
        <w:rPr>
          <w:rFonts w:ascii="宋体" w:hAnsi="宋体" w:hint="eastAsia"/>
          <w:sz w:val="24"/>
          <w:szCs w:val="24"/>
        </w:rPr>
        <w:t>专利法实施细则第六十九条 在无效宣告请求的审查过程中，发明和实用新型专利的专利人</w:t>
      </w:r>
      <w:r>
        <w:rPr>
          <w:rFonts w:ascii="宋体" w:hAnsi="宋体" w:hint="eastAsia"/>
          <w:sz w:val="24"/>
          <w:szCs w:val="24"/>
        </w:rPr>
        <w:t>可以修改其权利要求书，但不得扩大原专利保护的范围。</w:t>
      </w:r>
    </w:p>
    <w:p w:rsidR="00B07D4C" w:rsidRPr="00B07D4C" w:rsidRDefault="00B07D4C" w:rsidP="001C224E">
      <w:pPr>
        <w:spacing w:line="460" w:lineRule="exact"/>
        <w:ind w:firstLineChars="200" w:firstLine="480"/>
        <w:jc w:val="left"/>
        <w:rPr>
          <w:rFonts w:ascii="宋体" w:hAnsi="宋体"/>
          <w:sz w:val="24"/>
          <w:szCs w:val="24"/>
        </w:rPr>
      </w:pPr>
      <w:r>
        <w:rPr>
          <w:rFonts w:ascii="宋体" w:hAnsi="宋体" w:hint="eastAsia"/>
          <w:sz w:val="24"/>
          <w:szCs w:val="24"/>
        </w:rPr>
        <w:t>发明和实用新型专利的专利人</w:t>
      </w:r>
      <w:r>
        <w:rPr>
          <w:rFonts w:ascii="宋体" w:hAnsi="宋体" w:hint="eastAsia"/>
          <w:sz w:val="24"/>
          <w:szCs w:val="24"/>
        </w:rPr>
        <w:t>不得</w:t>
      </w:r>
      <w:r>
        <w:rPr>
          <w:rFonts w:ascii="宋体" w:hAnsi="宋体" w:hint="eastAsia"/>
          <w:sz w:val="24"/>
          <w:szCs w:val="24"/>
        </w:rPr>
        <w:t>修改</w:t>
      </w:r>
      <w:r>
        <w:rPr>
          <w:rFonts w:ascii="宋体" w:hAnsi="宋体" w:hint="eastAsia"/>
          <w:sz w:val="24"/>
          <w:szCs w:val="24"/>
        </w:rPr>
        <w:t>专利说明书和附图，外观设计专利的专利权人不得修改图片、照片和简要说明。</w:t>
      </w:r>
    </w:p>
    <w:p w:rsidR="00210BD9" w:rsidRDefault="00CE4A81" w:rsidP="00FE44D0">
      <w:pPr>
        <w:spacing w:line="460" w:lineRule="exact"/>
        <w:ind w:firstLineChars="200" w:firstLine="480"/>
        <w:rPr>
          <w:rFonts w:ascii="宋体" w:hAnsi="宋体"/>
          <w:sz w:val="24"/>
          <w:szCs w:val="24"/>
        </w:rPr>
      </w:pPr>
      <w:r>
        <w:rPr>
          <w:rFonts w:ascii="宋体" w:hAnsi="宋体" w:hint="eastAsia"/>
          <w:sz w:val="24"/>
          <w:szCs w:val="24"/>
        </w:rPr>
        <w:t>权利要求书的修改方式一般限于权利要求的删除、合并和技术方案的删除。</w:t>
      </w:r>
    </w:p>
    <w:p w:rsidR="00210BD9" w:rsidRDefault="00CE4A81" w:rsidP="00CE4A81">
      <w:pPr>
        <w:spacing w:line="460" w:lineRule="exact"/>
        <w:rPr>
          <w:rFonts w:ascii="宋体" w:hAnsi="宋体" w:hint="eastAsia"/>
          <w:sz w:val="24"/>
          <w:szCs w:val="24"/>
        </w:rPr>
      </w:pPr>
      <w:r>
        <w:rPr>
          <w:rFonts w:ascii="宋体" w:hAnsi="宋体" w:hint="eastAsia"/>
          <w:sz w:val="24"/>
          <w:szCs w:val="24"/>
        </w:rPr>
        <w:t>6、不丧失新颖性的宽限期</w:t>
      </w:r>
    </w:p>
    <w:p w:rsidR="00CE4A81" w:rsidRDefault="00CE4A81" w:rsidP="00CE4A81">
      <w:pPr>
        <w:spacing w:line="460" w:lineRule="exact"/>
        <w:rPr>
          <w:rFonts w:ascii="宋体" w:hAnsi="宋体" w:hint="eastAsia"/>
          <w:sz w:val="24"/>
          <w:szCs w:val="24"/>
        </w:rPr>
      </w:pPr>
      <w:r w:rsidRPr="00CE4A81">
        <w:rPr>
          <w:rFonts w:ascii="宋体" w:hAnsi="宋体" w:hint="eastAsia"/>
          <w:sz w:val="24"/>
          <w:szCs w:val="24"/>
        </w:rPr>
        <w:t>第二十四条 申请专利的发明创造在申请日以前六个月内，有下列情形之一的，不丧失新颖性：</w:t>
      </w:r>
      <w:r w:rsidRPr="00CE4A81">
        <w:rPr>
          <w:rFonts w:ascii="宋体" w:hAnsi="宋体" w:hint="eastAsia"/>
          <w:sz w:val="24"/>
          <w:szCs w:val="24"/>
        </w:rPr>
        <w:br/>
        <w:t>    （一）在中国政府主办或者承认的国际展览会上首次展出的；</w:t>
      </w:r>
      <w:r w:rsidRPr="00CE4A81">
        <w:rPr>
          <w:rFonts w:ascii="宋体" w:hAnsi="宋体" w:hint="eastAsia"/>
          <w:sz w:val="24"/>
          <w:szCs w:val="24"/>
        </w:rPr>
        <w:br/>
        <w:t>    （二）在规定的学术会议或者技术会议上首次发表的；</w:t>
      </w:r>
      <w:r w:rsidRPr="00CE4A81">
        <w:rPr>
          <w:rFonts w:ascii="宋体" w:hAnsi="宋体" w:hint="eastAsia"/>
          <w:sz w:val="24"/>
          <w:szCs w:val="24"/>
        </w:rPr>
        <w:br/>
        <w:t>    （三）他人未经申请人同意而泄露其内容的。</w:t>
      </w:r>
    </w:p>
    <w:p w:rsidR="00CE4A81" w:rsidRDefault="00CE4A81" w:rsidP="00CE4A81">
      <w:pPr>
        <w:spacing w:line="460" w:lineRule="exact"/>
        <w:rPr>
          <w:rFonts w:ascii="宋体" w:hAnsi="宋体" w:hint="eastAsia"/>
          <w:sz w:val="24"/>
          <w:szCs w:val="24"/>
        </w:rPr>
      </w:pPr>
      <w:r>
        <w:rPr>
          <w:rFonts w:ascii="宋体" w:hAnsi="宋体" w:hint="eastAsia"/>
          <w:sz w:val="24"/>
          <w:szCs w:val="24"/>
        </w:rPr>
        <w:t>7、优先权</w:t>
      </w:r>
    </w:p>
    <w:p w:rsidR="00CE4A81" w:rsidRDefault="00CE4A81" w:rsidP="00CE4A81">
      <w:pPr>
        <w:spacing w:line="460" w:lineRule="exact"/>
        <w:rPr>
          <w:rFonts w:ascii="宋体" w:hAnsi="宋体" w:hint="eastAsia"/>
          <w:sz w:val="24"/>
          <w:szCs w:val="24"/>
        </w:rPr>
      </w:pPr>
      <w:r w:rsidRPr="00CE4A81">
        <w:rPr>
          <w:rFonts w:ascii="宋体" w:hAnsi="宋体" w:hint="eastAsia"/>
          <w:sz w:val="24"/>
          <w:szCs w:val="24"/>
        </w:rPr>
        <w:t>第二十九条 申请人自发明或者实用新型在外国第一次提出专利申请之日起十二个月内，或者自外观设计在外国第一次提出专利申请之日起六个月内，又在中国就相同主题提出专利申请的，依照该外国同中国签订的协议或者共同参加的国际条约，或者依照相互承认优先权的原则，可以享有优先权。</w:t>
      </w:r>
      <w:r>
        <w:rPr>
          <w:rFonts w:ascii="宋体" w:hAnsi="宋体" w:hint="eastAsia"/>
          <w:sz w:val="24"/>
          <w:szCs w:val="24"/>
        </w:rPr>
        <w:br/>
        <w:t>  </w:t>
      </w:r>
      <w:r w:rsidRPr="00CE4A81">
        <w:rPr>
          <w:rFonts w:ascii="宋体" w:hAnsi="宋体" w:hint="eastAsia"/>
          <w:sz w:val="24"/>
          <w:szCs w:val="24"/>
        </w:rPr>
        <w:t>申请人自发明或者实用新型在中国第一次提出专利申请之日起十二个月内，又向国务院专利行政部门就相同主题提出专利申请的，可以享有优先权。</w:t>
      </w:r>
    </w:p>
    <w:p w:rsidR="00212EBE" w:rsidRPr="00CE4A81" w:rsidRDefault="00212EBE" w:rsidP="00CE4A81">
      <w:pPr>
        <w:spacing w:line="460" w:lineRule="exact"/>
        <w:rPr>
          <w:rFonts w:ascii="宋体" w:hAnsi="宋体"/>
          <w:sz w:val="24"/>
          <w:szCs w:val="24"/>
        </w:rPr>
      </w:pPr>
    </w:p>
    <w:p w:rsidR="00210BD9" w:rsidRDefault="00210BD9" w:rsidP="00FE44D0">
      <w:pPr>
        <w:spacing w:line="460" w:lineRule="exact"/>
        <w:ind w:firstLineChars="200" w:firstLine="480"/>
        <w:rPr>
          <w:rFonts w:ascii="宋体" w:hAnsi="宋体"/>
          <w:sz w:val="24"/>
          <w:szCs w:val="24"/>
        </w:rPr>
      </w:pPr>
    </w:p>
    <w:p w:rsidR="00210BD9" w:rsidRDefault="00210BD9" w:rsidP="00FE44D0">
      <w:pPr>
        <w:spacing w:line="460" w:lineRule="exact"/>
        <w:ind w:firstLineChars="200" w:firstLine="480"/>
        <w:rPr>
          <w:rFonts w:ascii="宋体" w:hAnsi="宋体"/>
          <w:sz w:val="24"/>
          <w:szCs w:val="24"/>
        </w:rPr>
      </w:pPr>
    </w:p>
    <w:p w:rsidR="00210BD9" w:rsidRDefault="00210BD9" w:rsidP="00FE44D0">
      <w:pPr>
        <w:spacing w:line="460" w:lineRule="exact"/>
        <w:ind w:firstLineChars="200" w:firstLine="480"/>
        <w:rPr>
          <w:rFonts w:ascii="宋体" w:hAnsi="宋体"/>
          <w:sz w:val="24"/>
          <w:szCs w:val="24"/>
        </w:rPr>
      </w:pPr>
    </w:p>
    <w:p w:rsidR="00FE44D0" w:rsidRDefault="00FE44D0" w:rsidP="00FE44D0">
      <w:pPr>
        <w:spacing w:line="460" w:lineRule="exact"/>
        <w:ind w:firstLineChars="200" w:firstLine="480"/>
        <w:rPr>
          <w:rFonts w:ascii="宋体" w:hAnsi="宋体"/>
          <w:sz w:val="24"/>
          <w:szCs w:val="24"/>
        </w:rPr>
      </w:pPr>
    </w:p>
    <w:p w:rsidR="00FE44D0" w:rsidRPr="00FE44D0" w:rsidRDefault="00FE44D0" w:rsidP="00FE44D0">
      <w:pPr>
        <w:spacing w:line="460" w:lineRule="exact"/>
        <w:rPr>
          <w:rFonts w:ascii="宋体" w:hAnsi="宋体"/>
          <w:sz w:val="24"/>
          <w:szCs w:val="24"/>
        </w:rPr>
      </w:pPr>
    </w:p>
    <w:p w:rsidR="00FE44D0" w:rsidRPr="00FE44D0" w:rsidRDefault="00FE44D0" w:rsidP="00FE44D0">
      <w:pPr>
        <w:spacing w:line="460" w:lineRule="exact"/>
        <w:ind w:firstLineChars="200" w:firstLine="480"/>
        <w:rPr>
          <w:rFonts w:ascii="宋体" w:hAnsi="宋体"/>
          <w:sz w:val="24"/>
          <w:szCs w:val="24"/>
        </w:rPr>
      </w:pPr>
    </w:p>
    <w:p w:rsidR="00514735" w:rsidRPr="00FE44D0" w:rsidRDefault="00514735" w:rsidP="009A6D3F">
      <w:pPr>
        <w:spacing w:line="360" w:lineRule="auto"/>
        <w:ind w:firstLineChars="250" w:firstLine="600"/>
        <w:rPr>
          <w:sz w:val="24"/>
        </w:rPr>
      </w:pPr>
    </w:p>
    <w:p w:rsidR="00492794" w:rsidRPr="00492794" w:rsidRDefault="00492794" w:rsidP="009A6D3F">
      <w:pPr>
        <w:spacing w:line="360" w:lineRule="auto"/>
        <w:ind w:firstLineChars="250" w:firstLine="600"/>
        <w:rPr>
          <w:sz w:val="24"/>
        </w:rPr>
      </w:pPr>
    </w:p>
    <w:sectPr w:rsidR="00492794" w:rsidRPr="0049279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6"/>
    <w:family w:val="roman"/>
    <w:notTrueType/>
    <w:pitch w:val="default"/>
    <w:sig w:usb0="00000000" w:usb1="080E0000" w:usb2="00000010" w:usb3="00000000" w:csb0="00040000" w:csb1="00000000"/>
  </w:font>
  <w:font w:name="..c.">
    <w:altName w:val="..c....."/>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E1EEC"/>
    <w:multiLevelType w:val="hybridMultilevel"/>
    <w:tmpl w:val="014E5F94"/>
    <w:lvl w:ilvl="0" w:tplc="8196C2F0">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595F5FB2"/>
    <w:multiLevelType w:val="hybridMultilevel"/>
    <w:tmpl w:val="821E5662"/>
    <w:lvl w:ilvl="0" w:tplc="D13A4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67A"/>
    <w:rsid w:val="001C224E"/>
    <w:rsid w:val="00210BD9"/>
    <w:rsid w:val="00212EBE"/>
    <w:rsid w:val="002E6F90"/>
    <w:rsid w:val="00303294"/>
    <w:rsid w:val="00492794"/>
    <w:rsid w:val="00514735"/>
    <w:rsid w:val="00570E6C"/>
    <w:rsid w:val="00630CD5"/>
    <w:rsid w:val="006A2E3D"/>
    <w:rsid w:val="007E7547"/>
    <w:rsid w:val="00973F18"/>
    <w:rsid w:val="00986770"/>
    <w:rsid w:val="00992065"/>
    <w:rsid w:val="009A3B1C"/>
    <w:rsid w:val="009A6D3F"/>
    <w:rsid w:val="00A051E5"/>
    <w:rsid w:val="00AF279C"/>
    <w:rsid w:val="00B07D4C"/>
    <w:rsid w:val="00BA5E46"/>
    <w:rsid w:val="00C3667A"/>
    <w:rsid w:val="00CE4A81"/>
    <w:rsid w:val="00E555AF"/>
    <w:rsid w:val="00FE4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6F90"/>
    <w:pPr>
      <w:ind w:firstLineChars="200" w:firstLine="420"/>
    </w:pPr>
  </w:style>
  <w:style w:type="paragraph" w:customStyle="1" w:styleId="Default">
    <w:name w:val="Default"/>
    <w:rsid w:val="009A3B1C"/>
    <w:pPr>
      <w:widowControl w:val="0"/>
      <w:autoSpaceDE w:val="0"/>
      <w:autoSpaceDN w:val="0"/>
      <w:adjustRightInd w:val="0"/>
    </w:pPr>
    <w:rPr>
      <w:rFonts w:ascii="..?..." w:eastAsia="..?..." w:hAnsi="Calibri" w:cs="..?..."/>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6F90"/>
    <w:pPr>
      <w:ind w:firstLineChars="200" w:firstLine="420"/>
    </w:pPr>
  </w:style>
  <w:style w:type="paragraph" w:customStyle="1" w:styleId="Default">
    <w:name w:val="Default"/>
    <w:rsid w:val="009A3B1C"/>
    <w:pPr>
      <w:widowControl w:val="0"/>
      <w:autoSpaceDE w:val="0"/>
      <w:autoSpaceDN w:val="0"/>
      <w:adjustRightInd w:val="0"/>
    </w:pPr>
    <w:rPr>
      <w:rFonts w:ascii="..?..." w:eastAsia="..?..." w:hAnsi="Calibri" w:c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1068</TotalTime>
  <Pages>11</Pages>
  <Words>1250</Words>
  <Characters>7128</Characters>
  <Application>Microsoft Office Word</Application>
  <DocSecurity>0</DocSecurity>
  <Lines>59</Lines>
  <Paragraphs>16</Paragraphs>
  <ScaleCrop>false</ScaleCrop>
  <Company/>
  <LinksUpToDate>false</LinksUpToDate>
  <CharactersWithSpaces>8362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11</cp:revision>
  <dcterms:created xsi:type="dcterms:W3CDTF">2015-10-29T06:53:00Z</dcterms:created>
  <dcterms:modified xsi:type="dcterms:W3CDTF">2015-10-31T11:35:00Z</dcterms:modified>
</cp:coreProperties>
</file>