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4AF" w:rsidRPr="00BB44CF" w:rsidRDefault="003E0C78" w:rsidP="00DF7049">
      <w:pPr>
        <w:spacing w:after="0" w:line="240" w:lineRule="exact"/>
        <w:rPr>
          <w:b/>
          <w:color w:val="000000"/>
          <w:sz w:val="18"/>
          <w:szCs w:val="18"/>
          <w:shd w:val="clear" w:color="auto" w:fill="FFFFFF"/>
        </w:rPr>
      </w:pPr>
      <w:r w:rsidRPr="00BB44CF">
        <w:rPr>
          <w:rFonts w:hint="eastAsia"/>
          <w:b/>
          <w:bCs/>
          <w:sz w:val="18"/>
          <w:szCs w:val="18"/>
        </w:rPr>
        <w:t>A2</w:t>
      </w:r>
      <w:r w:rsidRPr="00BB44CF">
        <w:rPr>
          <w:rFonts w:hint="eastAsia"/>
          <w:b/>
          <w:sz w:val="18"/>
          <w:szCs w:val="18"/>
        </w:rPr>
        <w:t> </w:t>
      </w:r>
      <w:r w:rsidR="00A714AF" w:rsidRPr="00BB44CF">
        <w:rPr>
          <w:rFonts w:hint="eastAsia"/>
          <w:b/>
          <w:sz w:val="18"/>
          <w:szCs w:val="18"/>
        </w:rPr>
        <w:t>.2</w:t>
      </w:r>
      <w:r w:rsidRPr="00BB44CF">
        <w:rPr>
          <w:rFonts w:hint="eastAsia"/>
          <w:b/>
          <w:color w:val="000000"/>
          <w:sz w:val="18"/>
          <w:szCs w:val="18"/>
          <w:shd w:val="clear" w:color="auto" w:fill="FFFFFF"/>
        </w:rPr>
        <w:t>发明，是指对产品、方法或者其改进所提出的新的技术方案。</w:t>
      </w:r>
    </w:p>
    <w:p w:rsidR="005953A1" w:rsidRPr="00A33794" w:rsidRDefault="005953A1" w:rsidP="00DF7049">
      <w:pPr>
        <w:spacing w:after="0"/>
        <w:rPr>
          <w:color w:val="0070C0"/>
          <w:sz w:val="18"/>
          <w:szCs w:val="18"/>
          <w:shd w:val="clear" w:color="auto" w:fill="FFFFFF"/>
        </w:rPr>
      </w:pPr>
      <w:r w:rsidRPr="00A33794">
        <w:rPr>
          <w:rFonts w:hint="eastAsia"/>
          <w:color w:val="0070C0"/>
          <w:sz w:val="18"/>
          <w:szCs w:val="18"/>
          <w:shd w:val="clear" w:color="auto" w:fill="FFFFFF"/>
        </w:rPr>
        <w:t>题型</w:t>
      </w:r>
      <w:r w:rsidR="00BB44CF" w:rsidRPr="00A33794">
        <w:rPr>
          <w:rFonts w:hint="eastAsia"/>
          <w:color w:val="0070C0"/>
          <w:sz w:val="18"/>
          <w:szCs w:val="18"/>
          <w:shd w:val="clear" w:color="auto" w:fill="FFFFFF"/>
        </w:rPr>
        <w:t>1</w:t>
      </w:r>
      <w:r w:rsidR="00BB44CF" w:rsidRPr="00A33794">
        <w:rPr>
          <w:rFonts w:hint="eastAsia"/>
          <w:color w:val="0070C0"/>
          <w:sz w:val="18"/>
          <w:szCs w:val="18"/>
          <w:shd w:val="clear" w:color="auto" w:fill="FFFFFF"/>
        </w:rPr>
        <w:t>：</w:t>
      </w:r>
      <w:r w:rsidRPr="00A33794">
        <w:rPr>
          <w:rFonts w:hint="eastAsia"/>
          <w:color w:val="0070C0"/>
          <w:sz w:val="18"/>
          <w:szCs w:val="18"/>
          <w:shd w:val="clear" w:color="auto" w:fill="FFFFFF"/>
        </w:rPr>
        <w:t>广告</w:t>
      </w:r>
    </w:p>
    <w:p w:rsidR="00A714AF" w:rsidRPr="00A33794" w:rsidRDefault="005953A1" w:rsidP="00DF7049">
      <w:pPr>
        <w:spacing w:after="0" w:line="240" w:lineRule="exact"/>
        <w:ind w:firstLineChars="200" w:firstLine="360"/>
        <w:rPr>
          <w:color w:val="0070C0"/>
          <w:sz w:val="18"/>
          <w:szCs w:val="18"/>
          <w:shd w:val="clear" w:color="auto" w:fill="FFFFFF"/>
        </w:rPr>
      </w:pPr>
      <w:r w:rsidRPr="00A33794">
        <w:rPr>
          <w:rFonts w:hint="eastAsia"/>
          <w:color w:val="0070C0"/>
          <w:sz w:val="18"/>
          <w:szCs w:val="18"/>
          <w:shd w:val="clear" w:color="auto" w:fill="FFFFFF"/>
        </w:rPr>
        <w:t>权</w:t>
      </w:r>
      <w:r w:rsidRPr="00A33794">
        <w:rPr>
          <w:rFonts w:hint="eastAsia"/>
          <w:color w:val="0070C0"/>
          <w:sz w:val="18"/>
          <w:szCs w:val="18"/>
          <w:shd w:val="clear" w:color="auto" w:fill="FFFFFF"/>
        </w:rPr>
        <w:t>5</w:t>
      </w:r>
      <w:r w:rsidRPr="00A33794">
        <w:rPr>
          <w:rFonts w:hint="eastAsia"/>
          <w:color w:val="0070C0"/>
          <w:sz w:val="18"/>
          <w:szCs w:val="18"/>
          <w:shd w:val="clear" w:color="auto" w:fill="FFFFFF"/>
        </w:rPr>
        <w:t>要求保护一种</w:t>
      </w:r>
      <w:r w:rsidRPr="00A33794">
        <w:rPr>
          <w:rFonts w:hint="eastAsia"/>
          <w:color w:val="0070C0"/>
          <w:sz w:val="18"/>
          <w:szCs w:val="18"/>
          <w:shd w:val="clear" w:color="auto" w:fill="FFFFFF"/>
        </w:rPr>
        <w:t>XXX</w:t>
      </w:r>
      <w:r w:rsidRPr="00A33794">
        <w:rPr>
          <w:rFonts w:hint="eastAsia"/>
          <w:color w:val="0070C0"/>
          <w:sz w:val="18"/>
          <w:szCs w:val="18"/>
          <w:shd w:val="clear" w:color="auto" w:fill="FFFFFF"/>
        </w:rPr>
        <w:t>广告方法，该方法不涉及</w:t>
      </w:r>
      <w:r w:rsidRPr="00A33794">
        <w:rPr>
          <w:rFonts w:hint="eastAsia"/>
          <w:color w:val="0070C0"/>
          <w:sz w:val="18"/>
          <w:szCs w:val="18"/>
          <w:shd w:val="clear" w:color="auto" w:fill="FFFFFF"/>
        </w:rPr>
        <w:t>XXX</w:t>
      </w:r>
      <w:r w:rsidRPr="00A33794">
        <w:rPr>
          <w:rFonts w:hint="eastAsia"/>
          <w:color w:val="0070C0"/>
          <w:sz w:val="18"/>
          <w:szCs w:val="18"/>
          <w:shd w:val="clear" w:color="auto" w:fill="FFFFFF"/>
        </w:rPr>
        <w:t>本身的构造，部件</w:t>
      </w:r>
      <w:r w:rsidRPr="00A33794">
        <w:rPr>
          <w:rFonts w:hint="eastAsia"/>
          <w:color w:val="0070C0"/>
          <w:sz w:val="18"/>
          <w:szCs w:val="18"/>
          <w:shd w:val="clear" w:color="auto" w:fill="FFFFFF"/>
        </w:rPr>
        <w:t>X</w:t>
      </w:r>
      <w:r w:rsidRPr="00A33794">
        <w:rPr>
          <w:rFonts w:hint="eastAsia"/>
          <w:color w:val="0070C0"/>
          <w:sz w:val="18"/>
          <w:szCs w:val="18"/>
          <w:shd w:val="clear" w:color="auto" w:fill="FFFFFF"/>
        </w:rPr>
        <w:t>只作为信息表述的载体，仅仅涉及广告内容和广告创意的表述，其特征不是技术特征，解决的问题也不是技术问题，因而不能构成技术方案，不符合</w:t>
      </w:r>
      <w:r w:rsidRPr="00A33794">
        <w:rPr>
          <w:rFonts w:hint="eastAsia"/>
          <w:color w:val="0070C0"/>
          <w:sz w:val="18"/>
          <w:szCs w:val="18"/>
          <w:shd w:val="clear" w:color="auto" w:fill="FFFFFF"/>
        </w:rPr>
        <w:t>A2.2</w:t>
      </w:r>
      <w:r w:rsidRPr="00A33794">
        <w:rPr>
          <w:rFonts w:hint="eastAsia"/>
          <w:color w:val="0070C0"/>
          <w:sz w:val="18"/>
          <w:szCs w:val="18"/>
          <w:shd w:val="clear" w:color="auto" w:fill="FFFFFF"/>
        </w:rPr>
        <w:t>的规定。</w:t>
      </w:r>
    </w:p>
    <w:p w:rsidR="005953A1" w:rsidRDefault="005953A1" w:rsidP="00DF7049">
      <w:pPr>
        <w:spacing w:after="0" w:line="240" w:lineRule="exact"/>
      </w:pPr>
    </w:p>
    <w:p w:rsidR="00BB44CF" w:rsidRPr="00A33794" w:rsidRDefault="00A714AF" w:rsidP="00DF7049">
      <w:pPr>
        <w:spacing w:after="0"/>
        <w:rPr>
          <w:color w:val="0070C0"/>
          <w:sz w:val="18"/>
          <w:szCs w:val="18"/>
          <w:shd w:val="clear" w:color="auto" w:fill="FFFFFF"/>
        </w:rPr>
      </w:pPr>
      <w:r w:rsidRPr="00BB44CF">
        <w:rPr>
          <w:rFonts w:hint="eastAsia"/>
          <w:b/>
          <w:bCs/>
          <w:sz w:val="18"/>
          <w:szCs w:val="18"/>
        </w:rPr>
        <w:t>A2</w:t>
      </w:r>
      <w:r w:rsidRPr="00BB44CF">
        <w:rPr>
          <w:rFonts w:hint="eastAsia"/>
          <w:b/>
          <w:sz w:val="18"/>
          <w:szCs w:val="18"/>
        </w:rPr>
        <w:t> .3</w:t>
      </w:r>
      <w:r w:rsidR="003E0C78" w:rsidRPr="00BB44CF">
        <w:rPr>
          <w:rFonts w:hint="eastAsia"/>
          <w:b/>
          <w:color w:val="000000"/>
          <w:sz w:val="18"/>
          <w:szCs w:val="18"/>
          <w:shd w:val="clear" w:color="auto" w:fill="FFFFFF"/>
        </w:rPr>
        <w:t>实用新型，是指对产品的形状、构造或者其结合所提出的适于实用的新的技术方案。</w:t>
      </w:r>
      <w:r w:rsidR="003E0C78" w:rsidRPr="002C094D">
        <w:rPr>
          <w:rFonts w:hint="eastAsia"/>
          <w:color w:val="000000"/>
          <w:sz w:val="18"/>
          <w:szCs w:val="18"/>
          <w:shd w:val="clear" w:color="auto" w:fill="FFFFFF"/>
        </w:rPr>
        <w:br/>
      </w:r>
      <w:r w:rsidR="00BB44CF" w:rsidRPr="00A33794">
        <w:rPr>
          <w:rFonts w:hint="eastAsia"/>
          <w:color w:val="0070C0"/>
          <w:sz w:val="18"/>
          <w:szCs w:val="18"/>
          <w:shd w:val="clear" w:color="auto" w:fill="FFFFFF"/>
        </w:rPr>
        <w:t>题型</w:t>
      </w:r>
      <w:r w:rsidR="00BB44CF" w:rsidRPr="00A33794">
        <w:rPr>
          <w:rFonts w:hint="eastAsia"/>
          <w:color w:val="0070C0"/>
          <w:sz w:val="18"/>
          <w:szCs w:val="18"/>
          <w:shd w:val="clear" w:color="auto" w:fill="FFFFFF"/>
        </w:rPr>
        <w:t>1</w:t>
      </w:r>
      <w:r w:rsidR="00BB44CF" w:rsidRPr="00A33794">
        <w:rPr>
          <w:rFonts w:hint="eastAsia"/>
          <w:color w:val="0070C0"/>
          <w:sz w:val="18"/>
          <w:szCs w:val="18"/>
          <w:shd w:val="clear" w:color="auto" w:fill="FFFFFF"/>
        </w:rPr>
        <w:t>：使用已知材料限定产品，</w:t>
      </w:r>
      <w:r w:rsidR="00BB44CF" w:rsidRPr="00A33794">
        <w:rPr>
          <w:rFonts w:hint="eastAsia"/>
          <w:color w:val="0070C0"/>
          <w:sz w:val="18"/>
          <w:szCs w:val="18"/>
          <w:shd w:val="clear" w:color="auto" w:fill="FFFFFF"/>
        </w:rPr>
        <w:t xml:space="preserve"> </w:t>
      </w:r>
      <w:r w:rsidR="00BB44CF" w:rsidRPr="00A33794">
        <w:rPr>
          <w:rFonts w:hint="eastAsia"/>
          <w:color w:val="0070C0"/>
          <w:sz w:val="18"/>
          <w:szCs w:val="18"/>
          <w:shd w:val="clear" w:color="auto" w:fill="FFFFFF"/>
        </w:rPr>
        <w:t>权</w:t>
      </w:r>
      <w:r w:rsidR="00BB44CF" w:rsidRPr="00A33794">
        <w:rPr>
          <w:rFonts w:hint="eastAsia"/>
          <w:color w:val="0070C0"/>
          <w:sz w:val="18"/>
          <w:szCs w:val="18"/>
          <w:shd w:val="clear" w:color="auto" w:fill="FFFFFF"/>
        </w:rPr>
        <w:t>5</w:t>
      </w:r>
      <w:r w:rsidR="00BB44CF" w:rsidRPr="00A33794">
        <w:rPr>
          <w:rFonts w:hint="eastAsia"/>
          <w:color w:val="0070C0"/>
          <w:sz w:val="18"/>
          <w:szCs w:val="18"/>
          <w:shd w:val="clear" w:color="auto" w:fill="FFFFFF"/>
        </w:rPr>
        <w:t>的</w:t>
      </w:r>
      <w:r w:rsidR="00BB44CF" w:rsidRPr="00A33794">
        <w:rPr>
          <w:rFonts w:hint="eastAsia"/>
          <w:color w:val="0070C0"/>
          <w:sz w:val="18"/>
          <w:szCs w:val="18"/>
          <w:shd w:val="clear" w:color="auto" w:fill="FFFFFF"/>
        </w:rPr>
        <w:t>A</w:t>
      </w:r>
      <w:r w:rsidR="00BB44CF" w:rsidRPr="00A33794">
        <w:rPr>
          <w:rFonts w:hint="eastAsia"/>
          <w:color w:val="0070C0"/>
          <w:sz w:val="18"/>
          <w:szCs w:val="18"/>
          <w:shd w:val="clear" w:color="auto" w:fill="FFFFFF"/>
        </w:rPr>
        <w:t>部件的材料为</w:t>
      </w:r>
      <w:r w:rsidR="00BB44CF" w:rsidRPr="00A33794">
        <w:rPr>
          <w:rFonts w:hint="eastAsia"/>
          <w:color w:val="0070C0"/>
          <w:sz w:val="18"/>
          <w:szCs w:val="18"/>
          <w:shd w:val="clear" w:color="auto" w:fill="FFFFFF"/>
        </w:rPr>
        <w:t>Y</w:t>
      </w:r>
      <w:r w:rsidR="00BB44CF" w:rsidRPr="00A33794">
        <w:rPr>
          <w:rFonts w:hint="eastAsia"/>
          <w:color w:val="0070C0"/>
          <w:sz w:val="18"/>
          <w:szCs w:val="18"/>
          <w:shd w:val="clear" w:color="auto" w:fill="FFFFFF"/>
        </w:rPr>
        <w:t>（已知材料）</w:t>
      </w:r>
    </w:p>
    <w:p w:rsidR="00BB44CF" w:rsidRPr="00A33794" w:rsidRDefault="00BB44CF" w:rsidP="00A33794">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5</w:t>
      </w:r>
      <w:r w:rsidRPr="00A33794">
        <w:rPr>
          <w:rFonts w:hint="eastAsia"/>
          <w:color w:val="0070C0"/>
          <w:sz w:val="18"/>
          <w:szCs w:val="18"/>
          <w:shd w:val="clear" w:color="auto" w:fill="FFFFFF"/>
        </w:rPr>
        <w:t>附加的技术特征为</w:t>
      </w:r>
      <w:r w:rsidRPr="00A33794">
        <w:rPr>
          <w:rFonts w:hint="eastAsia"/>
          <w:color w:val="0070C0"/>
          <w:sz w:val="18"/>
          <w:szCs w:val="18"/>
          <w:shd w:val="clear" w:color="auto" w:fill="FFFFFF"/>
        </w:rPr>
        <w:t>XXX</w:t>
      </w:r>
      <w:r w:rsidRPr="00A33794">
        <w:rPr>
          <w:rFonts w:hint="eastAsia"/>
          <w:color w:val="0070C0"/>
          <w:sz w:val="18"/>
          <w:szCs w:val="18"/>
          <w:shd w:val="clear" w:color="auto" w:fill="FFFFFF"/>
        </w:rPr>
        <w:t>，其中</w:t>
      </w:r>
      <w:r w:rsidRPr="00A33794">
        <w:rPr>
          <w:rFonts w:hint="eastAsia"/>
          <w:color w:val="0070C0"/>
          <w:sz w:val="18"/>
          <w:szCs w:val="18"/>
          <w:shd w:val="clear" w:color="auto" w:fill="FFFFFF"/>
        </w:rPr>
        <w:t>Y</w:t>
      </w:r>
      <w:r w:rsidR="009931BD">
        <w:rPr>
          <w:rFonts w:hint="eastAsia"/>
          <w:color w:val="0070C0"/>
          <w:sz w:val="18"/>
          <w:szCs w:val="18"/>
          <w:shd w:val="clear" w:color="auto" w:fill="FFFFFF"/>
        </w:rPr>
        <w:t>为现有的已知材料，根据专利</w:t>
      </w:r>
      <w:r w:rsidRPr="00A33794">
        <w:rPr>
          <w:rFonts w:hint="eastAsia"/>
          <w:color w:val="0070C0"/>
          <w:sz w:val="18"/>
          <w:szCs w:val="18"/>
          <w:shd w:val="clear" w:color="auto" w:fill="FFFFFF"/>
        </w:rPr>
        <w:t>审查指南关于“将已知材料应用在具有形状、构造的产品上不属于对材料本身提出的改进”的规定可知，权</w:t>
      </w:r>
      <w:r w:rsidRPr="00A33794">
        <w:rPr>
          <w:rFonts w:hint="eastAsia"/>
          <w:color w:val="0070C0"/>
          <w:sz w:val="18"/>
          <w:szCs w:val="18"/>
          <w:shd w:val="clear" w:color="auto" w:fill="FFFFFF"/>
        </w:rPr>
        <w:t>5</w:t>
      </w:r>
      <w:r w:rsidRPr="00A33794">
        <w:rPr>
          <w:rFonts w:hint="eastAsia"/>
          <w:color w:val="0070C0"/>
          <w:sz w:val="18"/>
          <w:szCs w:val="18"/>
          <w:shd w:val="clear" w:color="auto" w:fill="FFFFFF"/>
        </w:rPr>
        <w:t>符合</w:t>
      </w:r>
      <w:r w:rsidRPr="00A33794">
        <w:rPr>
          <w:rFonts w:hint="eastAsia"/>
          <w:color w:val="0070C0"/>
          <w:sz w:val="18"/>
          <w:szCs w:val="18"/>
          <w:shd w:val="clear" w:color="auto" w:fill="FFFFFF"/>
        </w:rPr>
        <w:t>A2.3</w:t>
      </w:r>
      <w:r w:rsidRPr="00A33794">
        <w:rPr>
          <w:rFonts w:hint="eastAsia"/>
          <w:color w:val="0070C0"/>
          <w:sz w:val="18"/>
          <w:szCs w:val="18"/>
          <w:shd w:val="clear" w:color="auto" w:fill="FFFFFF"/>
        </w:rPr>
        <w:t>的规定。</w:t>
      </w:r>
    </w:p>
    <w:p w:rsidR="003E0C78" w:rsidRPr="00BB44CF" w:rsidRDefault="003E0C78" w:rsidP="00DF7049">
      <w:pPr>
        <w:spacing w:after="0"/>
        <w:rPr>
          <w:color w:val="000000"/>
          <w:sz w:val="18"/>
          <w:szCs w:val="18"/>
          <w:shd w:val="clear" w:color="auto" w:fill="FFFFFF"/>
        </w:rPr>
      </w:pPr>
    </w:p>
    <w:p w:rsidR="003E0C78" w:rsidRPr="002C094D" w:rsidRDefault="003E0C78" w:rsidP="00DF7049">
      <w:pPr>
        <w:spacing w:after="0" w:line="240" w:lineRule="exact"/>
        <w:rPr>
          <w:b/>
          <w:bCs/>
          <w:sz w:val="18"/>
          <w:szCs w:val="18"/>
        </w:rPr>
      </w:pPr>
      <w:r w:rsidRPr="002C094D">
        <w:rPr>
          <w:rFonts w:hint="eastAsia"/>
          <w:b/>
          <w:bCs/>
          <w:sz w:val="18"/>
          <w:szCs w:val="18"/>
        </w:rPr>
        <w:t>A9</w:t>
      </w:r>
      <w:r w:rsidRPr="002C094D">
        <w:rPr>
          <w:rFonts w:hint="eastAsia"/>
          <w:b/>
          <w:bCs/>
          <w:sz w:val="18"/>
          <w:szCs w:val="18"/>
        </w:rPr>
        <w:t>重复授权</w:t>
      </w:r>
    </w:p>
    <w:p w:rsidR="003E0C78" w:rsidRPr="00BB44CF" w:rsidRDefault="003E0C78" w:rsidP="00DF7049">
      <w:pPr>
        <w:spacing w:after="0" w:line="240" w:lineRule="exact"/>
        <w:ind w:firstLineChars="100" w:firstLine="180"/>
        <w:rPr>
          <w:b/>
          <w:bCs/>
          <w:sz w:val="18"/>
          <w:szCs w:val="18"/>
        </w:rPr>
      </w:pPr>
      <w:r w:rsidRPr="00BB44CF">
        <w:rPr>
          <w:rFonts w:hint="eastAsia"/>
          <w:b/>
          <w:bCs/>
          <w:sz w:val="18"/>
          <w:szCs w:val="18"/>
        </w:rPr>
        <w:t>同样的发明创造只能授予一项专利权。但是，同一申请人同日对同样的发明创造</w:t>
      </w:r>
      <w:proofErr w:type="gramStart"/>
      <w:r w:rsidRPr="00BB44CF">
        <w:rPr>
          <w:rFonts w:hint="eastAsia"/>
          <w:b/>
          <w:bCs/>
          <w:sz w:val="18"/>
          <w:szCs w:val="18"/>
        </w:rPr>
        <w:t>既申请</w:t>
      </w:r>
      <w:proofErr w:type="gramEnd"/>
      <w:r w:rsidRPr="00BB44CF">
        <w:rPr>
          <w:rFonts w:hint="eastAsia"/>
          <w:b/>
          <w:bCs/>
          <w:sz w:val="18"/>
          <w:szCs w:val="18"/>
        </w:rPr>
        <w:t>实用新型专利又申请发明专利，先获得的实用新型专利权尚未终止，且申请人声明放弃该实用新型专利权的，可以授予发明专利权。</w:t>
      </w:r>
      <w:r w:rsidRPr="00BB44CF">
        <w:rPr>
          <w:rFonts w:hint="eastAsia"/>
          <w:b/>
          <w:bCs/>
          <w:sz w:val="18"/>
          <w:szCs w:val="18"/>
        </w:rPr>
        <w:br/>
        <w:t>    </w:t>
      </w:r>
      <w:r w:rsidRPr="00BB44CF">
        <w:rPr>
          <w:rFonts w:hint="eastAsia"/>
          <w:b/>
          <w:bCs/>
          <w:sz w:val="18"/>
          <w:szCs w:val="18"/>
        </w:rPr>
        <w:t>两个以上的申请人分别就同样的发明创造申请专利的，专利权授予最先申请的人。</w:t>
      </w:r>
    </w:p>
    <w:p w:rsidR="00D35208" w:rsidRDefault="00D35208" w:rsidP="00DF7049">
      <w:pPr>
        <w:spacing w:after="0" w:line="240" w:lineRule="exact"/>
        <w:ind w:firstLineChars="100" w:firstLine="180"/>
        <w:rPr>
          <w:color w:val="000000"/>
          <w:sz w:val="18"/>
          <w:szCs w:val="18"/>
          <w:shd w:val="clear" w:color="auto" w:fill="FFFFFF"/>
        </w:rPr>
      </w:pPr>
    </w:p>
    <w:p w:rsidR="00A66C20" w:rsidRPr="00BB44CF" w:rsidRDefault="003E0C78" w:rsidP="00DF7049">
      <w:pPr>
        <w:spacing w:after="0" w:line="240" w:lineRule="exact"/>
        <w:rPr>
          <w:b/>
          <w:color w:val="000000"/>
          <w:sz w:val="18"/>
          <w:szCs w:val="18"/>
          <w:shd w:val="clear" w:color="auto" w:fill="FFFFFF"/>
        </w:rPr>
      </w:pPr>
      <w:r w:rsidRPr="00BB44CF">
        <w:rPr>
          <w:rFonts w:hint="eastAsia"/>
          <w:b/>
          <w:bCs/>
          <w:sz w:val="18"/>
          <w:szCs w:val="18"/>
        </w:rPr>
        <w:t>A22</w:t>
      </w:r>
      <w:r w:rsidR="00947A94" w:rsidRPr="00BB44CF">
        <w:rPr>
          <w:rFonts w:hint="eastAsia"/>
          <w:b/>
          <w:bCs/>
          <w:sz w:val="18"/>
          <w:szCs w:val="18"/>
        </w:rPr>
        <w:t>.2</w:t>
      </w:r>
      <w:r w:rsidR="00A66C20" w:rsidRPr="00BB44CF">
        <w:rPr>
          <w:rFonts w:hint="eastAsia"/>
          <w:b/>
          <w:bCs/>
          <w:sz w:val="18"/>
          <w:szCs w:val="18"/>
        </w:rPr>
        <w:t>新颖性</w:t>
      </w:r>
      <w:r w:rsidRPr="00BB44CF">
        <w:rPr>
          <w:rFonts w:hint="eastAsia"/>
          <w:b/>
          <w:color w:val="000000"/>
          <w:sz w:val="18"/>
          <w:szCs w:val="18"/>
          <w:shd w:val="clear" w:color="auto" w:fill="FFFFFF"/>
        </w:rPr>
        <w:br/>
        <w:t>    </w:t>
      </w:r>
      <w:r w:rsidR="00BB44CF" w:rsidRPr="00BB44CF">
        <w:rPr>
          <w:rFonts w:hint="eastAsia"/>
          <w:b/>
          <w:color w:val="000000"/>
          <w:sz w:val="18"/>
          <w:szCs w:val="18"/>
          <w:shd w:val="clear" w:color="auto" w:fill="FFFFFF"/>
        </w:rPr>
        <w:t xml:space="preserve">  </w:t>
      </w:r>
      <w:r w:rsidRPr="00BB44CF">
        <w:rPr>
          <w:rFonts w:hint="eastAsia"/>
          <w:b/>
          <w:color w:val="000000"/>
          <w:sz w:val="18"/>
          <w:szCs w:val="18"/>
          <w:shd w:val="clear" w:color="auto" w:fill="FFFFFF"/>
        </w:rPr>
        <w:t>新颖性，是指该发明或者实用</w:t>
      </w:r>
      <w:proofErr w:type="gramStart"/>
      <w:r w:rsidRPr="00BB44CF">
        <w:rPr>
          <w:rFonts w:hint="eastAsia"/>
          <w:b/>
          <w:color w:val="000000"/>
          <w:sz w:val="18"/>
          <w:szCs w:val="18"/>
          <w:shd w:val="clear" w:color="auto" w:fill="FFFFFF"/>
        </w:rPr>
        <w:t>新型不</w:t>
      </w:r>
      <w:proofErr w:type="gramEnd"/>
      <w:r w:rsidRPr="00BB44CF">
        <w:rPr>
          <w:rFonts w:hint="eastAsia"/>
          <w:b/>
          <w:color w:val="000000"/>
          <w:sz w:val="18"/>
          <w:szCs w:val="18"/>
          <w:shd w:val="clear" w:color="auto" w:fill="FFFFFF"/>
        </w:rPr>
        <w:t>属于现有技术；也没有任何单位或者个人就同样的发明或者实用新型在申请日以前向国务院专利行政部门提出过申请，并记载在申请日以后公布的专利申请文件或者公告的专利文件中。</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1</w:t>
      </w:r>
      <w:r w:rsidRPr="00A33794">
        <w:rPr>
          <w:rFonts w:hint="eastAsia"/>
          <w:color w:val="0070C0"/>
          <w:sz w:val="18"/>
          <w:szCs w:val="18"/>
          <w:shd w:val="clear" w:color="auto" w:fill="FFFFFF"/>
        </w:rPr>
        <w:t>）下位概念能够破坏上位概念的新颖性；</w:t>
      </w:r>
      <w:r w:rsidRPr="00A33794">
        <w:rPr>
          <w:rFonts w:hint="eastAsia"/>
          <w:color w:val="0070C0"/>
          <w:sz w:val="18"/>
          <w:szCs w:val="18"/>
          <w:shd w:val="clear" w:color="auto" w:fill="FFFFFF"/>
        </w:rPr>
        <w:t xml:space="preserve"> </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2</w:t>
      </w:r>
      <w:r w:rsidRPr="00A33794">
        <w:rPr>
          <w:rFonts w:hint="eastAsia"/>
          <w:color w:val="0070C0"/>
          <w:sz w:val="18"/>
          <w:szCs w:val="18"/>
          <w:shd w:val="clear" w:color="auto" w:fill="FFFFFF"/>
        </w:rPr>
        <w:t>）抵触申请能够破坏新颖性；</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3</w:t>
      </w:r>
      <w:r w:rsidRPr="00A33794">
        <w:rPr>
          <w:rFonts w:hint="eastAsia"/>
          <w:color w:val="0070C0"/>
          <w:sz w:val="18"/>
          <w:szCs w:val="18"/>
          <w:shd w:val="clear" w:color="auto" w:fill="FFFFFF"/>
        </w:rPr>
        <w:t>）时间上能够评价</w:t>
      </w:r>
      <w:proofErr w:type="gramStart"/>
      <w:r w:rsidRPr="00A33794">
        <w:rPr>
          <w:rFonts w:hint="eastAsia"/>
          <w:color w:val="0070C0"/>
          <w:sz w:val="18"/>
          <w:szCs w:val="18"/>
          <w:shd w:val="clear" w:color="auto" w:fill="FFFFFF"/>
        </w:rPr>
        <w:t>新颖性但不能</w:t>
      </w:r>
      <w:proofErr w:type="gramEnd"/>
      <w:r w:rsidRPr="00A33794">
        <w:rPr>
          <w:rFonts w:hint="eastAsia"/>
          <w:color w:val="0070C0"/>
          <w:sz w:val="18"/>
          <w:szCs w:val="18"/>
          <w:shd w:val="clear" w:color="auto" w:fill="FFFFFF"/>
        </w:rPr>
        <w:t>评价创造性，技术方案上不能破坏新颖性，不属于抵触申请；</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4</w:t>
      </w:r>
      <w:r w:rsidRPr="00A33794">
        <w:rPr>
          <w:rFonts w:hint="eastAsia"/>
          <w:color w:val="0070C0"/>
          <w:sz w:val="18"/>
          <w:szCs w:val="18"/>
          <w:shd w:val="clear" w:color="auto" w:fill="FFFFFF"/>
        </w:rPr>
        <w:t>）新颖性需要遵从单独对比的原则；</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5</w:t>
      </w:r>
      <w:r w:rsidRPr="00A33794">
        <w:rPr>
          <w:rFonts w:hint="eastAsia"/>
          <w:color w:val="0070C0"/>
          <w:sz w:val="18"/>
          <w:szCs w:val="18"/>
          <w:shd w:val="clear" w:color="auto" w:fill="FFFFFF"/>
        </w:rPr>
        <w:t>）专利申请的数值范围内没有现有技术数值范围的点，有新颖性；专利申请的数值范围内有现有技术数值范围的点，则没有新颖性。</w:t>
      </w:r>
    </w:p>
    <w:p w:rsidR="00BB44CF" w:rsidRPr="00A33794" w:rsidRDefault="00BB44CF"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1</w:t>
      </w:r>
      <w:r w:rsidRPr="00A33794">
        <w:rPr>
          <w:rFonts w:hint="eastAsia"/>
          <w:b/>
          <w:color w:val="0070C0"/>
          <w:sz w:val="18"/>
          <w:szCs w:val="18"/>
          <w:shd w:val="clear" w:color="auto" w:fill="FFFFFF"/>
        </w:rPr>
        <w:t>：没有新颖性的答复模板（提无效）</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根据新颖性的单独对比原则，将权利要求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分别与对比文件</w:t>
      </w:r>
      <w:r w:rsidRPr="00A33794">
        <w:rPr>
          <w:rFonts w:hint="eastAsia"/>
          <w:color w:val="0070C0"/>
          <w:sz w:val="18"/>
          <w:szCs w:val="18"/>
          <w:shd w:val="clear" w:color="auto" w:fill="FFFFFF"/>
        </w:rPr>
        <w:t>1-3</w:t>
      </w:r>
      <w:r w:rsidRPr="00A33794">
        <w:rPr>
          <w:rFonts w:hint="eastAsia"/>
          <w:color w:val="0070C0"/>
          <w:sz w:val="18"/>
          <w:szCs w:val="18"/>
          <w:shd w:val="clear" w:color="auto" w:fill="FFFFFF"/>
        </w:rPr>
        <w:t>进行单独对比。其中，对比文件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公开了一种。。。。。。。。。。。。。。，可知，对比文件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公开了权利要求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的全部技术特征，并且两者所属的技术领域相同，解决的技术问题和取得的技术效果也相同，属于同样的技术方案。此外，对比文件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的申请日在涉案专利的申请日前面，授权公告日在涉案专利的申请日后面，因此，对比文件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构成权利要求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的抵触申请，能够破坏权利要求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的新颖性，权利要求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不符合专利法第</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条第</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款规定的新颖性。</w:t>
      </w:r>
    </w:p>
    <w:p w:rsidR="00BB44CF" w:rsidRPr="00A33794" w:rsidRDefault="00BB44CF"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2</w:t>
      </w:r>
      <w:r w:rsidRPr="00A33794">
        <w:rPr>
          <w:rFonts w:hint="eastAsia"/>
          <w:b/>
          <w:color w:val="0070C0"/>
          <w:sz w:val="18"/>
          <w:szCs w:val="18"/>
          <w:shd w:val="clear" w:color="auto" w:fill="FFFFFF"/>
        </w:rPr>
        <w:t>：有新颖性的答复模板（</w:t>
      </w:r>
      <w:r w:rsidRPr="00A33794">
        <w:rPr>
          <w:rFonts w:hint="eastAsia"/>
          <w:b/>
          <w:color w:val="0070C0"/>
          <w:sz w:val="18"/>
          <w:szCs w:val="18"/>
          <w:shd w:val="clear" w:color="auto" w:fill="FFFFFF"/>
        </w:rPr>
        <w:t>OA</w:t>
      </w:r>
      <w:r w:rsidRPr="00A33794">
        <w:rPr>
          <w:rFonts w:hint="eastAsia"/>
          <w:b/>
          <w:color w:val="0070C0"/>
          <w:sz w:val="18"/>
          <w:szCs w:val="18"/>
          <w:shd w:val="clear" w:color="auto" w:fill="FFFFFF"/>
        </w:rPr>
        <w:t>答复、无效答复等）</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（审查员在审查意见中指出</w:t>
      </w:r>
      <w:r w:rsidR="002B2503" w:rsidRPr="00A33794">
        <w:rPr>
          <w:rFonts w:hint="eastAsia"/>
          <w:color w:val="0070C0"/>
          <w:sz w:val="18"/>
          <w:szCs w:val="18"/>
          <w:shd w:val="clear" w:color="auto" w:fill="FFFFFF"/>
        </w:rPr>
        <w:t>。。。。</w:t>
      </w:r>
      <w:r w:rsidRPr="00A33794">
        <w:rPr>
          <w:rFonts w:hint="eastAsia"/>
          <w:color w:val="0070C0"/>
          <w:sz w:val="18"/>
          <w:szCs w:val="18"/>
          <w:shd w:val="clear" w:color="auto" w:fill="FFFFFF"/>
        </w:rPr>
        <w:t>，针对该审查意见，申请人在权利要求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中增加了对比文件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和对比文件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没有公开的技术特征</w:t>
      </w:r>
      <w:r w:rsidR="002B2503" w:rsidRPr="00A33794">
        <w:rPr>
          <w:rFonts w:hint="eastAsia"/>
          <w:color w:val="0070C0"/>
          <w:sz w:val="18"/>
          <w:szCs w:val="18"/>
          <w:shd w:val="clear" w:color="auto" w:fill="FFFFFF"/>
        </w:rPr>
        <w:t>。。。。。</w:t>
      </w:r>
      <w:r w:rsidRPr="00A33794">
        <w:rPr>
          <w:rFonts w:hint="eastAsia"/>
          <w:color w:val="0070C0"/>
          <w:sz w:val="18"/>
          <w:szCs w:val="18"/>
          <w:shd w:val="clear" w:color="auto" w:fill="FFFFFF"/>
        </w:rPr>
        <w:t>，使得修改后的权利要求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具备专利法第</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条第</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款规定的新颖性。）</w:t>
      </w:r>
    </w:p>
    <w:p w:rsidR="00BB44CF" w:rsidRPr="00A33794" w:rsidRDefault="00BB44CF"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002B2503"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根据新颖性的单独对比原则，将</w:t>
      </w:r>
      <w:r w:rsidR="002B2503" w:rsidRPr="00A33794">
        <w:rPr>
          <w:rFonts w:hint="eastAsia"/>
          <w:color w:val="0070C0"/>
          <w:sz w:val="18"/>
          <w:szCs w:val="18"/>
          <w:shd w:val="clear" w:color="auto" w:fill="FFFFFF"/>
        </w:rPr>
        <w:t>（修改后的）</w:t>
      </w: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分别与对比文件</w:t>
      </w:r>
      <w:r w:rsidRPr="00A33794">
        <w:rPr>
          <w:rFonts w:hint="eastAsia"/>
          <w:color w:val="0070C0"/>
          <w:sz w:val="18"/>
          <w:szCs w:val="18"/>
          <w:shd w:val="clear" w:color="auto" w:fill="FFFFFF"/>
        </w:rPr>
        <w:t>1-3</w:t>
      </w:r>
      <w:r w:rsidRPr="00A33794">
        <w:rPr>
          <w:rFonts w:hint="eastAsia"/>
          <w:color w:val="0070C0"/>
          <w:sz w:val="18"/>
          <w:szCs w:val="18"/>
          <w:shd w:val="clear" w:color="auto" w:fill="FFFFFF"/>
        </w:rPr>
        <w:t>进行单独对比。</w:t>
      </w:r>
    </w:p>
    <w:p w:rsidR="00BB44CF" w:rsidRPr="00A33794" w:rsidRDefault="00BB44CF" w:rsidP="00AA148F">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其中，对比文件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公开了一种。。。。。，但对比文件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中没有公开权利要求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中的。。。。。。技术特征，因此，权利要求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相对对比文件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来说具备专利法第</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条第</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款规定的新颖性。</w:t>
      </w:r>
    </w:p>
    <w:p w:rsidR="002B2503" w:rsidRPr="00A33794" w:rsidRDefault="002B2503" w:rsidP="00AA148F">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公开了一种。。。。。，但对比文件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中没有公开权利要求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中的。。。。。。技术特征，因此，权利要求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相对对比文件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来说具备专利法第</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条第</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款规定的新颖性。</w:t>
      </w:r>
    </w:p>
    <w:p w:rsidR="00D35208" w:rsidRDefault="00D35208" w:rsidP="00DF7049">
      <w:pPr>
        <w:spacing w:after="0" w:line="240" w:lineRule="exact"/>
        <w:rPr>
          <w:color w:val="000000"/>
          <w:sz w:val="18"/>
          <w:szCs w:val="18"/>
          <w:shd w:val="clear" w:color="auto" w:fill="FFFFFF"/>
        </w:rPr>
      </w:pPr>
    </w:p>
    <w:p w:rsidR="00A66C20" w:rsidRPr="002B2503" w:rsidRDefault="00A66C20" w:rsidP="00DF7049">
      <w:pPr>
        <w:spacing w:after="0" w:line="240" w:lineRule="exact"/>
        <w:rPr>
          <w:b/>
          <w:bCs/>
          <w:sz w:val="18"/>
          <w:szCs w:val="18"/>
        </w:rPr>
      </w:pPr>
      <w:r w:rsidRPr="002B2503">
        <w:rPr>
          <w:rFonts w:hint="eastAsia"/>
          <w:b/>
          <w:bCs/>
          <w:sz w:val="18"/>
          <w:szCs w:val="18"/>
        </w:rPr>
        <w:t>A22.3</w:t>
      </w:r>
      <w:r w:rsidRPr="002B2503">
        <w:rPr>
          <w:rFonts w:hint="eastAsia"/>
          <w:b/>
          <w:bCs/>
          <w:sz w:val="18"/>
          <w:szCs w:val="18"/>
        </w:rPr>
        <w:t>创造性</w:t>
      </w:r>
    </w:p>
    <w:p w:rsidR="002C094D" w:rsidRDefault="003E0C78" w:rsidP="00DF7049">
      <w:pPr>
        <w:spacing w:after="0" w:line="240" w:lineRule="exact"/>
        <w:ind w:firstLineChars="200" w:firstLine="360"/>
        <w:rPr>
          <w:color w:val="000000"/>
          <w:sz w:val="18"/>
          <w:szCs w:val="18"/>
          <w:shd w:val="clear" w:color="auto" w:fill="FFFFFF"/>
        </w:rPr>
      </w:pPr>
      <w:r w:rsidRPr="002B2503">
        <w:rPr>
          <w:rFonts w:hint="eastAsia"/>
          <w:b/>
          <w:color w:val="000000"/>
          <w:sz w:val="18"/>
          <w:szCs w:val="18"/>
          <w:shd w:val="clear" w:color="auto" w:fill="FFFFFF"/>
        </w:rPr>
        <w:t>创造性，是指与现有技术相比，该发明具有突出的实质性特点和显著的进步，该实用新型具有实质性特点和进步。</w:t>
      </w:r>
    </w:p>
    <w:p w:rsidR="002B2503" w:rsidRDefault="002B2503" w:rsidP="00DF7049">
      <w:pPr>
        <w:spacing w:after="0"/>
        <w:rPr>
          <w:rFonts w:hint="eastAsia"/>
          <w:color w:val="0070C0"/>
          <w:sz w:val="18"/>
          <w:szCs w:val="18"/>
          <w:shd w:val="clear" w:color="auto" w:fill="FFFFFF"/>
        </w:rPr>
      </w:pPr>
      <w:r w:rsidRPr="00A33794">
        <w:rPr>
          <w:rFonts w:hint="eastAsia"/>
          <w:color w:val="0070C0"/>
          <w:sz w:val="18"/>
          <w:szCs w:val="18"/>
          <w:shd w:val="clear" w:color="auto" w:fill="FFFFFF"/>
        </w:rPr>
        <w:t>1</w:t>
      </w:r>
      <w:r w:rsidRPr="00A33794">
        <w:rPr>
          <w:rFonts w:hint="eastAsia"/>
          <w:color w:val="0070C0"/>
          <w:sz w:val="18"/>
          <w:szCs w:val="18"/>
          <w:shd w:val="clear" w:color="auto" w:fill="FFFFFF"/>
        </w:rPr>
        <w:t>）抵触申请不能评价创造性。</w:t>
      </w:r>
      <w:r w:rsidRPr="00A33794">
        <w:rPr>
          <w:rFonts w:hint="eastAsia"/>
          <w:color w:val="0070C0"/>
          <w:sz w:val="18"/>
          <w:szCs w:val="18"/>
          <w:shd w:val="clear" w:color="auto" w:fill="FFFFFF"/>
        </w:rPr>
        <w:t xml:space="preserve"> </w:t>
      </w:r>
    </w:p>
    <w:p w:rsidR="001504EF" w:rsidRPr="00A33794" w:rsidRDefault="001504EF" w:rsidP="00DF7049">
      <w:pPr>
        <w:spacing w:after="0"/>
        <w:rPr>
          <w:color w:val="0070C0"/>
          <w:sz w:val="18"/>
          <w:szCs w:val="18"/>
          <w:shd w:val="clear" w:color="auto" w:fill="FFFFFF"/>
        </w:rPr>
      </w:pPr>
      <w:r>
        <w:rPr>
          <w:rFonts w:hint="eastAsia"/>
          <w:color w:val="0070C0"/>
          <w:sz w:val="18"/>
          <w:szCs w:val="18"/>
          <w:shd w:val="clear" w:color="auto" w:fill="FFFFFF"/>
        </w:rPr>
        <w:t>2</w:t>
      </w:r>
      <w:r>
        <w:rPr>
          <w:rFonts w:hint="eastAsia"/>
          <w:color w:val="0070C0"/>
          <w:sz w:val="18"/>
          <w:szCs w:val="18"/>
          <w:shd w:val="clear" w:color="auto" w:fill="FFFFFF"/>
        </w:rPr>
        <w:t>）创造性的评价标准是</w:t>
      </w:r>
      <w:bookmarkStart w:id="0" w:name="_GoBack"/>
      <w:bookmarkEnd w:id="0"/>
      <w:r>
        <w:rPr>
          <w:rFonts w:hint="eastAsia"/>
          <w:color w:val="0070C0"/>
          <w:sz w:val="18"/>
          <w:szCs w:val="18"/>
          <w:shd w:val="clear" w:color="auto" w:fill="FFFFFF"/>
        </w:rPr>
        <w:t>显而易见性。</w:t>
      </w:r>
    </w:p>
    <w:p w:rsidR="002B2503" w:rsidRPr="00A33794" w:rsidRDefault="002B2503"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1</w:t>
      </w:r>
      <w:r w:rsidRPr="00A33794">
        <w:rPr>
          <w:rFonts w:hint="eastAsia"/>
          <w:b/>
          <w:color w:val="0070C0"/>
          <w:sz w:val="18"/>
          <w:szCs w:val="18"/>
          <w:shd w:val="clear" w:color="auto" w:fill="FFFFFF"/>
        </w:rPr>
        <w:t>：没有创造性的答复模板（提无效）</w:t>
      </w:r>
    </w:p>
    <w:p w:rsidR="002B2503" w:rsidRPr="00A33794" w:rsidRDefault="002B2503"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由于对比文件</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是权利要求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的抵触申请，因此对比文件</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不能评价权利要求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的创造性。</w:t>
      </w:r>
    </w:p>
    <w:p w:rsidR="002B2503" w:rsidRPr="00A33794" w:rsidRDefault="002B2503"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和</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都与权利要求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的技术领域相同，但是对比文件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与权利要求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解决的技术问题更解决，且相对公开了权利要求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最多的技术特征，因此，对比文件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是权利要求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最接近的现有技术。</w:t>
      </w:r>
    </w:p>
    <w:p w:rsidR="002B2503" w:rsidRPr="00A33794" w:rsidRDefault="002B2503" w:rsidP="00DF7049">
      <w:pPr>
        <w:spacing w:after="0"/>
        <w:rPr>
          <w:color w:val="0070C0"/>
          <w:sz w:val="18"/>
          <w:szCs w:val="18"/>
          <w:shd w:val="clear" w:color="auto" w:fill="FFFFFF"/>
        </w:rPr>
      </w:pPr>
      <w:r w:rsidRPr="00A33794">
        <w:rPr>
          <w:rFonts w:hint="eastAsia"/>
          <w:color w:val="0070C0"/>
          <w:sz w:val="18"/>
          <w:szCs w:val="18"/>
          <w:shd w:val="clear" w:color="auto" w:fill="FFFFFF"/>
        </w:rPr>
        <w:lastRenderedPageBreak/>
        <w:t xml:space="preserve">      </w:t>
      </w: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与对比文件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相比，区别技术特征在于。。。。。。。。。。。。。，由此可知，权利要求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解决的技术问题是。。。。。。。。。。。。</w:t>
      </w:r>
    </w:p>
    <w:p w:rsidR="002B2503" w:rsidRPr="00A33794" w:rsidRDefault="002B2503"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公开了。。。。。。。。，其解决的技术问题也是。。。。。。。。。。。，可知，对比文件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披露了上述区别技术特征，且该区别技术特征在对比文件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中所起的作用与其在权利要求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中所起的作用相同，都是解决。。。。。。。。对比文件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和对比文件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与权利要求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所要求保护的技术方案的技术领域相同，对本领域技术人员而言，为解决</w:t>
      </w: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的技术问题，在对比文件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的基础上，很容易想到将对比文件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中的</w:t>
      </w: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技术特征与对比文件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结合，从而解决上述技术问题。因此，对比文件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与对比文件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的结合能够得到权利要求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所要求保护的技术方案的技术启示，比文件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与对比文件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结合得到权利要求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的技术方案对本领域技术人员来说是显而易见的，因此，权利要求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不具备突出的实质性特点和显著的进步，不具备专利法</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条第</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款规定的创造性。</w:t>
      </w:r>
    </w:p>
    <w:p w:rsidR="002B2503" w:rsidRPr="00A33794" w:rsidRDefault="002B2503"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2</w:t>
      </w:r>
      <w:r w:rsidRPr="00A33794">
        <w:rPr>
          <w:rFonts w:hint="eastAsia"/>
          <w:b/>
          <w:color w:val="0070C0"/>
          <w:sz w:val="18"/>
          <w:szCs w:val="18"/>
          <w:shd w:val="clear" w:color="auto" w:fill="FFFFFF"/>
        </w:rPr>
        <w:t>：有创造性的答复模板（</w:t>
      </w:r>
      <w:r w:rsidRPr="00A33794">
        <w:rPr>
          <w:rFonts w:hint="eastAsia"/>
          <w:b/>
          <w:color w:val="0070C0"/>
          <w:sz w:val="18"/>
          <w:szCs w:val="18"/>
          <w:shd w:val="clear" w:color="auto" w:fill="FFFFFF"/>
        </w:rPr>
        <w:t>OA</w:t>
      </w:r>
      <w:r w:rsidRPr="00A33794">
        <w:rPr>
          <w:rFonts w:hint="eastAsia"/>
          <w:b/>
          <w:color w:val="0070C0"/>
          <w:sz w:val="18"/>
          <w:szCs w:val="18"/>
          <w:shd w:val="clear" w:color="auto" w:fill="FFFFFF"/>
        </w:rPr>
        <w:t>答复，无效答复等）</w:t>
      </w:r>
    </w:p>
    <w:p w:rsidR="002B2503" w:rsidRPr="00A33794" w:rsidRDefault="002B2503"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由于对比文件</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属于权利要求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的抵触申请，因此对比文件</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不能评价权利要求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的创造性。</w:t>
      </w:r>
    </w:p>
    <w:p w:rsidR="002B2503" w:rsidRPr="00A33794" w:rsidRDefault="002B2503"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和</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与权利要求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的技术领域相同，但是对比文件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与权利要求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解决的技术问题更为解决，且相对公开了权利要求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最多的技术特征，因此对比文件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是权利要求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最接近的现有技术。</w:t>
      </w:r>
    </w:p>
    <w:p w:rsidR="002B2503" w:rsidRPr="00A33794" w:rsidRDefault="002B2503"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与对比文件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相比，区别技术特征在于。。。。。。，由此可知，权利要求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解决的技术问题是。。。。。。。。。。</w:t>
      </w:r>
    </w:p>
    <w:p w:rsidR="002B2503" w:rsidRPr="00A33794" w:rsidRDefault="002B2503"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对比文件</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没有公开上述技术特征，也没有给出解决上述技术问题的启示，并且上述区别技术特征也不是本技术领域的公知常识，因此，本领域技术人员不能够通过将对比文件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进行结合，或者将对比文件</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与现有技术进行结合，得到权利要求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要求保护的技术方案，权利要求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要求保护的技术方案对本领域技术人员来说是非显而易见的，权利要求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具备突出的实质性特点。此外，权利要求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相对现有技术能够解决</w:t>
      </w:r>
      <w:r w:rsidRPr="00A33794">
        <w:rPr>
          <w:rFonts w:hint="eastAsia"/>
          <w:color w:val="0070C0"/>
          <w:sz w:val="18"/>
          <w:szCs w:val="18"/>
          <w:shd w:val="clear" w:color="auto" w:fill="FFFFFF"/>
        </w:rPr>
        <w:t>XXX</w:t>
      </w:r>
      <w:r w:rsidRPr="00A33794">
        <w:rPr>
          <w:rFonts w:hint="eastAsia"/>
          <w:color w:val="0070C0"/>
          <w:sz w:val="18"/>
          <w:szCs w:val="18"/>
          <w:shd w:val="clear" w:color="auto" w:fill="FFFFFF"/>
        </w:rPr>
        <w:t>技术问题，也具备显著的进步。</w:t>
      </w:r>
    </w:p>
    <w:p w:rsidR="002B2503" w:rsidRPr="00A33794" w:rsidRDefault="002B2503"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综上所述，权利要求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具备突出的实质性特点和显著的进步，符合专利法</w:t>
      </w:r>
      <w:r w:rsidRPr="00A33794">
        <w:rPr>
          <w:rFonts w:hint="eastAsia"/>
          <w:color w:val="0070C0"/>
          <w:sz w:val="18"/>
          <w:szCs w:val="18"/>
          <w:shd w:val="clear" w:color="auto" w:fill="FFFFFF"/>
        </w:rPr>
        <w:t>22</w:t>
      </w:r>
      <w:r w:rsidRPr="00A33794">
        <w:rPr>
          <w:rFonts w:hint="eastAsia"/>
          <w:color w:val="0070C0"/>
          <w:sz w:val="18"/>
          <w:szCs w:val="18"/>
          <w:shd w:val="clear" w:color="auto" w:fill="FFFFFF"/>
        </w:rPr>
        <w:t>条</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款规定的创造性。</w:t>
      </w:r>
    </w:p>
    <w:p w:rsidR="00D35208" w:rsidRPr="00A33794" w:rsidRDefault="00D35208" w:rsidP="00DF7049">
      <w:pPr>
        <w:spacing w:after="0" w:line="240" w:lineRule="exact"/>
        <w:rPr>
          <w:color w:val="0070C0"/>
          <w:sz w:val="18"/>
          <w:szCs w:val="18"/>
          <w:shd w:val="clear" w:color="auto" w:fill="FFFFFF"/>
        </w:rPr>
      </w:pPr>
    </w:p>
    <w:p w:rsidR="00D35208" w:rsidRPr="002B2503" w:rsidRDefault="00A714AF" w:rsidP="00DF7049">
      <w:pPr>
        <w:spacing w:after="0" w:line="240" w:lineRule="exact"/>
        <w:rPr>
          <w:b/>
          <w:color w:val="000000"/>
          <w:sz w:val="18"/>
          <w:szCs w:val="18"/>
          <w:shd w:val="clear" w:color="auto" w:fill="FFFFFF"/>
        </w:rPr>
      </w:pPr>
      <w:r w:rsidRPr="002B2503">
        <w:rPr>
          <w:rFonts w:hint="eastAsia"/>
          <w:b/>
          <w:color w:val="000000"/>
          <w:sz w:val="18"/>
          <w:szCs w:val="18"/>
          <w:shd w:val="clear" w:color="auto" w:fill="FFFFFF"/>
        </w:rPr>
        <w:t>A22.5</w:t>
      </w:r>
      <w:r w:rsidRPr="002B2503">
        <w:rPr>
          <w:rFonts w:hint="eastAsia"/>
          <w:b/>
          <w:color w:val="000000"/>
          <w:sz w:val="18"/>
          <w:szCs w:val="18"/>
          <w:shd w:val="clear" w:color="auto" w:fill="FFFFFF"/>
        </w:rPr>
        <w:t>现有技术，是指申请日以前在国内外为公众所知的技术。</w:t>
      </w:r>
    </w:p>
    <w:p w:rsidR="00D35208" w:rsidRDefault="00D35208" w:rsidP="00DF7049">
      <w:pPr>
        <w:spacing w:after="0" w:line="240" w:lineRule="exact"/>
        <w:ind w:firstLine="225"/>
        <w:rPr>
          <w:color w:val="000000"/>
          <w:sz w:val="18"/>
          <w:szCs w:val="18"/>
          <w:shd w:val="clear" w:color="auto" w:fill="FFFFFF"/>
        </w:rPr>
      </w:pPr>
    </w:p>
    <w:p w:rsidR="00947A94" w:rsidRDefault="003E0C78" w:rsidP="00DF7049">
      <w:pPr>
        <w:spacing w:after="0" w:line="240" w:lineRule="exact"/>
        <w:rPr>
          <w:color w:val="000000"/>
          <w:sz w:val="18"/>
          <w:szCs w:val="18"/>
          <w:shd w:val="clear" w:color="auto" w:fill="FFFFFF"/>
        </w:rPr>
      </w:pPr>
      <w:r w:rsidRPr="002C094D">
        <w:rPr>
          <w:rFonts w:hint="eastAsia"/>
          <w:b/>
          <w:bCs/>
          <w:sz w:val="18"/>
          <w:szCs w:val="18"/>
        </w:rPr>
        <w:t>A26.3</w:t>
      </w:r>
      <w:r w:rsidRPr="002C094D">
        <w:rPr>
          <w:rFonts w:hint="eastAsia"/>
          <w:b/>
          <w:bCs/>
          <w:sz w:val="18"/>
          <w:szCs w:val="18"/>
        </w:rPr>
        <w:t>充分公开</w:t>
      </w:r>
      <w:r w:rsidRPr="002C094D">
        <w:rPr>
          <w:rFonts w:hint="eastAsia"/>
          <w:color w:val="000000"/>
          <w:sz w:val="18"/>
          <w:szCs w:val="18"/>
          <w:shd w:val="clear" w:color="auto" w:fill="FFFFFF"/>
        </w:rPr>
        <w:br/>
      </w:r>
      <w:r w:rsidRPr="002B2503">
        <w:rPr>
          <w:rFonts w:hint="eastAsia"/>
          <w:b/>
          <w:color w:val="000000"/>
          <w:sz w:val="18"/>
          <w:szCs w:val="18"/>
          <w:shd w:val="clear" w:color="auto" w:fill="FFFFFF"/>
        </w:rPr>
        <w:t>    </w:t>
      </w:r>
      <w:r w:rsidRPr="002B2503">
        <w:rPr>
          <w:rFonts w:hint="eastAsia"/>
          <w:b/>
          <w:color w:val="000000"/>
          <w:sz w:val="18"/>
          <w:szCs w:val="18"/>
          <w:shd w:val="clear" w:color="auto" w:fill="FFFFFF"/>
        </w:rPr>
        <w:t>说明书应当对发明或者实用新型</w:t>
      </w:r>
      <w:proofErr w:type="gramStart"/>
      <w:r w:rsidRPr="002B2503">
        <w:rPr>
          <w:rFonts w:hint="eastAsia"/>
          <w:b/>
          <w:color w:val="000000"/>
          <w:sz w:val="18"/>
          <w:szCs w:val="18"/>
          <w:shd w:val="clear" w:color="auto" w:fill="FFFFFF"/>
        </w:rPr>
        <w:t>作出</w:t>
      </w:r>
      <w:proofErr w:type="gramEnd"/>
      <w:r w:rsidRPr="002B2503">
        <w:rPr>
          <w:rFonts w:hint="eastAsia"/>
          <w:b/>
          <w:color w:val="000000"/>
          <w:sz w:val="18"/>
          <w:szCs w:val="18"/>
          <w:shd w:val="clear" w:color="auto" w:fill="FFFFFF"/>
        </w:rPr>
        <w:t>清楚、完整的说明，以所属技术领域的技术人员能够实现为准；必要的时候，应当有附图。摘要应当简要说明发明或者实用新型的技术要点。</w:t>
      </w:r>
    </w:p>
    <w:p w:rsidR="002B2503" w:rsidRPr="00A33794" w:rsidRDefault="002B2503"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由此可知，判断说明书是否对发明</w:t>
      </w:r>
      <w:proofErr w:type="gramStart"/>
      <w:r w:rsidRPr="00A33794">
        <w:rPr>
          <w:rFonts w:hint="eastAsia"/>
          <w:color w:val="0070C0"/>
          <w:sz w:val="18"/>
          <w:szCs w:val="18"/>
          <w:shd w:val="clear" w:color="auto" w:fill="FFFFFF"/>
        </w:rPr>
        <w:t>作出</w:t>
      </w:r>
      <w:proofErr w:type="gramEnd"/>
      <w:r w:rsidRPr="00A33794">
        <w:rPr>
          <w:rFonts w:hint="eastAsia"/>
          <w:color w:val="0070C0"/>
          <w:sz w:val="18"/>
          <w:szCs w:val="18"/>
          <w:shd w:val="clear" w:color="auto" w:fill="FFFFFF"/>
        </w:rPr>
        <w:t>充分公开，主要看本技术领域的技术人员根据说明书记载的内容，能否实现该发明的技术方案，解决其技术问题，并且取得预期的技术效果。</w:t>
      </w:r>
    </w:p>
    <w:p w:rsidR="002B2503" w:rsidRPr="00A33794" w:rsidRDefault="002B2503"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客户在提出问题时已经指出，现有的。。。。。也能适用于本发明，本领域技术人员结合现有的。。。。。和交底材料记载的内容，能够实现本发明的技术方案，解决本发明的技术问题，并且能取得预期的技术效果，。。。。。。。。。一种更优的实施方式，但并不是实现本发明所必须的信息，因此，说明书中即便不公开。。。。。，也不影响技术方案的实现，能够满足说明书应当充分公开发明的要求。</w:t>
      </w:r>
    </w:p>
    <w:p w:rsidR="00D35208" w:rsidRPr="002C094D" w:rsidRDefault="00D35208" w:rsidP="00DF7049">
      <w:pPr>
        <w:spacing w:after="0" w:line="240" w:lineRule="exact"/>
        <w:rPr>
          <w:color w:val="000000"/>
          <w:sz w:val="18"/>
          <w:szCs w:val="18"/>
          <w:shd w:val="clear" w:color="auto" w:fill="FFFFFF"/>
        </w:rPr>
      </w:pPr>
    </w:p>
    <w:p w:rsidR="003E0C78" w:rsidRDefault="00947A94" w:rsidP="00DF7049">
      <w:pPr>
        <w:spacing w:after="0" w:line="240" w:lineRule="exact"/>
        <w:rPr>
          <w:color w:val="000000"/>
          <w:sz w:val="18"/>
          <w:szCs w:val="18"/>
          <w:shd w:val="clear" w:color="auto" w:fill="FFFFFF"/>
        </w:rPr>
      </w:pPr>
      <w:r w:rsidRPr="002C094D">
        <w:rPr>
          <w:rFonts w:hint="eastAsia"/>
          <w:b/>
          <w:bCs/>
          <w:sz w:val="18"/>
          <w:szCs w:val="18"/>
        </w:rPr>
        <w:t>A26.4</w:t>
      </w:r>
      <w:r w:rsidRPr="002C094D">
        <w:rPr>
          <w:rFonts w:hint="eastAsia"/>
          <w:b/>
          <w:bCs/>
          <w:sz w:val="18"/>
          <w:szCs w:val="18"/>
        </w:rPr>
        <w:t>说明书支持</w:t>
      </w:r>
      <w:r w:rsidR="003E0C78" w:rsidRPr="002C094D">
        <w:rPr>
          <w:rFonts w:hint="eastAsia"/>
          <w:color w:val="000000"/>
          <w:sz w:val="18"/>
          <w:szCs w:val="18"/>
          <w:shd w:val="clear" w:color="auto" w:fill="FFFFFF"/>
        </w:rPr>
        <w:br/>
        <w:t>    </w:t>
      </w:r>
      <w:r w:rsidR="003E0C78" w:rsidRPr="00DF7049">
        <w:rPr>
          <w:rFonts w:hint="eastAsia"/>
          <w:b/>
          <w:color w:val="000000"/>
          <w:sz w:val="18"/>
          <w:szCs w:val="18"/>
          <w:shd w:val="clear" w:color="auto" w:fill="FFFFFF"/>
        </w:rPr>
        <w:t>权利要求书应当以说明书为依据，清楚、简要地限定要求专利保护的范围。</w:t>
      </w:r>
    </w:p>
    <w:p w:rsidR="00DF7049" w:rsidRPr="00A33794" w:rsidRDefault="00DF7049"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1</w:t>
      </w:r>
      <w:r w:rsidRPr="00A33794">
        <w:rPr>
          <w:rFonts w:hint="eastAsia"/>
          <w:b/>
          <w:color w:val="0070C0"/>
          <w:sz w:val="18"/>
          <w:szCs w:val="18"/>
          <w:shd w:val="clear" w:color="auto" w:fill="FFFFFF"/>
        </w:rPr>
        <w:t>：得不到说明书的支持</w:t>
      </w:r>
    </w:p>
    <w:p w:rsidR="00DF7049" w:rsidRPr="00A33794" w:rsidRDefault="00D46C6C"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00DF7049" w:rsidRPr="00A33794">
        <w:rPr>
          <w:rFonts w:hint="eastAsia"/>
          <w:color w:val="0070C0"/>
          <w:sz w:val="18"/>
          <w:szCs w:val="18"/>
          <w:shd w:val="clear" w:color="auto" w:fill="FFFFFF"/>
        </w:rPr>
        <w:t>说明书：</w:t>
      </w:r>
      <w:proofErr w:type="spellStart"/>
      <w:r w:rsidR="00DF7049" w:rsidRPr="00A33794">
        <w:rPr>
          <w:rFonts w:hint="eastAsia"/>
          <w:color w:val="0070C0"/>
          <w:sz w:val="18"/>
          <w:szCs w:val="18"/>
          <w:shd w:val="clear" w:color="auto" w:fill="FFFFFF"/>
        </w:rPr>
        <w:t>a+b+c</w:t>
      </w:r>
      <w:proofErr w:type="spellEnd"/>
      <w:r w:rsidR="00DF7049" w:rsidRPr="00A33794">
        <w:rPr>
          <w:rFonts w:hint="eastAsia"/>
          <w:color w:val="0070C0"/>
          <w:sz w:val="18"/>
          <w:szCs w:val="18"/>
          <w:shd w:val="clear" w:color="auto" w:fill="FFFFFF"/>
        </w:rPr>
        <w:t xml:space="preserve">    </w:t>
      </w:r>
      <w:r w:rsidR="00DF7049" w:rsidRPr="00A33794">
        <w:rPr>
          <w:rFonts w:hint="eastAsia"/>
          <w:color w:val="0070C0"/>
          <w:sz w:val="18"/>
          <w:szCs w:val="18"/>
          <w:shd w:val="clear" w:color="auto" w:fill="FFFFFF"/>
        </w:rPr>
        <w:t>权利要求</w:t>
      </w:r>
      <w:r w:rsidR="00DF7049" w:rsidRPr="00A33794">
        <w:rPr>
          <w:rFonts w:hint="eastAsia"/>
          <w:color w:val="0070C0"/>
          <w:sz w:val="18"/>
          <w:szCs w:val="18"/>
          <w:shd w:val="clear" w:color="auto" w:fill="FFFFFF"/>
        </w:rPr>
        <w:t>2</w:t>
      </w:r>
      <w:r w:rsidR="00DF7049" w:rsidRPr="00A33794">
        <w:rPr>
          <w:rFonts w:hint="eastAsia"/>
          <w:color w:val="0070C0"/>
          <w:sz w:val="18"/>
          <w:szCs w:val="18"/>
          <w:shd w:val="clear" w:color="auto" w:fill="FFFFFF"/>
        </w:rPr>
        <w:t>：</w:t>
      </w:r>
      <w:proofErr w:type="spellStart"/>
      <w:proofErr w:type="gramStart"/>
      <w:r w:rsidR="00DF7049" w:rsidRPr="00A33794">
        <w:rPr>
          <w:rFonts w:hint="eastAsia"/>
          <w:color w:val="0070C0"/>
          <w:sz w:val="18"/>
          <w:szCs w:val="18"/>
          <w:shd w:val="clear" w:color="auto" w:fill="FFFFFF"/>
        </w:rPr>
        <w:t>a+</w:t>
      </w:r>
      <w:proofErr w:type="gramEnd"/>
      <w:r w:rsidR="00DF7049" w:rsidRPr="00A33794">
        <w:rPr>
          <w:rFonts w:hint="eastAsia"/>
          <w:color w:val="0070C0"/>
          <w:sz w:val="18"/>
          <w:szCs w:val="18"/>
          <w:shd w:val="clear" w:color="auto" w:fill="FFFFFF"/>
        </w:rPr>
        <w:t>b</w:t>
      </w:r>
      <w:proofErr w:type="spellEnd"/>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从说明书公开的内容可知，</w:t>
      </w:r>
      <w:proofErr w:type="spellStart"/>
      <w:r w:rsidRPr="00A33794">
        <w:rPr>
          <w:rFonts w:hint="eastAsia"/>
          <w:color w:val="0070C0"/>
          <w:sz w:val="18"/>
          <w:szCs w:val="18"/>
          <w:shd w:val="clear" w:color="auto" w:fill="FFFFFF"/>
        </w:rPr>
        <w:t>a+b+c</w:t>
      </w:r>
      <w:proofErr w:type="spellEnd"/>
      <w:r w:rsidRPr="00A33794">
        <w:rPr>
          <w:rFonts w:hint="eastAsia"/>
          <w:color w:val="0070C0"/>
          <w:sz w:val="18"/>
          <w:szCs w:val="18"/>
          <w:shd w:val="clear" w:color="auto" w:fill="FFFFFF"/>
        </w:rPr>
        <w:t>的技术特征实现了</w:t>
      </w:r>
      <w:r w:rsidRPr="00A33794">
        <w:rPr>
          <w:rFonts w:hint="eastAsia"/>
          <w:color w:val="0070C0"/>
          <w:sz w:val="18"/>
          <w:szCs w:val="18"/>
          <w:shd w:val="clear" w:color="auto" w:fill="FFFFFF"/>
        </w:rPr>
        <w:t>XX</w:t>
      </w:r>
      <w:r w:rsidRPr="00A33794">
        <w:rPr>
          <w:rFonts w:hint="eastAsia"/>
          <w:color w:val="0070C0"/>
          <w:sz w:val="18"/>
          <w:szCs w:val="18"/>
          <w:shd w:val="clear" w:color="auto" w:fill="FFFFFF"/>
        </w:rPr>
        <w:t>技术效果，但权利要求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中仅限定了</w:t>
      </w:r>
      <w:proofErr w:type="spellStart"/>
      <w:r w:rsidRPr="00A33794">
        <w:rPr>
          <w:rFonts w:hint="eastAsia"/>
          <w:color w:val="0070C0"/>
          <w:sz w:val="18"/>
          <w:szCs w:val="18"/>
          <w:shd w:val="clear" w:color="auto" w:fill="FFFFFF"/>
        </w:rPr>
        <w:t>a+b</w:t>
      </w:r>
      <w:proofErr w:type="spellEnd"/>
      <w:r w:rsidRPr="00A33794">
        <w:rPr>
          <w:rFonts w:hint="eastAsia"/>
          <w:color w:val="0070C0"/>
          <w:sz w:val="18"/>
          <w:szCs w:val="18"/>
          <w:shd w:val="clear" w:color="auto" w:fill="FFFFFF"/>
        </w:rPr>
        <w:t>的技术特征，没有进一步限定</w:t>
      </w:r>
      <w:r w:rsidRPr="00A33794">
        <w:rPr>
          <w:rFonts w:hint="eastAsia"/>
          <w:color w:val="0070C0"/>
          <w:sz w:val="18"/>
          <w:szCs w:val="18"/>
          <w:shd w:val="clear" w:color="auto" w:fill="FFFFFF"/>
        </w:rPr>
        <w:t>c</w:t>
      </w:r>
      <w:r w:rsidRPr="00A33794">
        <w:rPr>
          <w:rFonts w:hint="eastAsia"/>
          <w:color w:val="0070C0"/>
          <w:sz w:val="18"/>
          <w:szCs w:val="18"/>
          <w:shd w:val="clear" w:color="auto" w:fill="FFFFFF"/>
        </w:rPr>
        <w:t>的技术特征，导致权利要求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要求保护的技术方案涵盖了无</w:t>
      </w:r>
      <w:proofErr w:type="gramStart"/>
      <w:r w:rsidRPr="00A33794">
        <w:rPr>
          <w:rFonts w:hint="eastAsia"/>
          <w:color w:val="0070C0"/>
          <w:sz w:val="18"/>
          <w:szCs w:val="18"/>
          <w:shd w:val="clear" w:color="auto" w:fill="FFFFFF"/>
        </w:rPr>
        <w:t>法实现</w:t>
      </w:r>
      <w:proofErr w:type="gramEnd"/>
      <w:r w:rsidRPr="00A33794">
        <w:rPr>
          <w:rFonts w:hint="eastAsia"/>
          <w:color w:val="0070C0"/>
          <w:sz w:val="18"/>
          <w:szCs w:val="18"/>
          <w:shd w:val="clear" w:color="auto" w:fill="FFFFFF"/>
        </w:rPr>
        <w:t>本发明目的的情形，因此权利要求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要求保护的技术方案在说明书充分公开的内容的基础上</w:t>
      </w:r>
      <w:proofErr w:type="gramStart"/>
      <w:r w:rsidRPr="00A33794">
        <w:rPr>
          <w:rFonts w:hint="eastAsia"/>
          <w:color w:val="0070C0"/>
          <w:sz w:val="18"/>
          <w:szCs w:val="18"/>
          <w:shd w:val="clear" w:color="auto" w:fill="FFFFFF"/>
        </w:rPr>
        <w:t>慨括</w:t>
      </w:r>
      <w:proofErr w:type="gramEnd"/>
      <w:r w:rsidRPr="00A33794">
        <w:rPr>
          <w:rFonts w:hint="eastAsia"/>
          <w:color w:val="0070C0"/>
          <w:sz w:val="18"/>
          <w:szCs w:val="18"/>
          <w:shd w:val="clear" w:color="auto" w:fill="FFFFFF"/>
        </w:rPr>
        <w:t>了一个较宽的保护范围，得不到说明书的支持，不符合</w:t>
      </w:r>
      <w:r w:rsidRPr="00A33794">
        <w:rPr>
          <w:rFonts w:hint="eastAsia"/>
          <w:color w:val="0070C0"/>
          <w:sz w:val="18"/>
          <w:szCs w:val="18"/>
          <w:shd w:val="clear" w:color="auto" w:fill="FFFFFF"/>
        </w:rPr>
        <w:t>A26.4</w:t>
      </w:r>
      <w:r w:rsidRPr="00A33794">
        <w:rPr>
          <w:rFonts w:hint="eastAsia"/>
          <w:color w:val="0070C0"/>
          <w:sz w:val="18"/>
          <w:szCs w:val="18"/>
          <w:shd w:val="clear" w:color="auto" w:fill="FFFFFF"/>
        </w:rPr>
        <w:t>的规定。</w:t>
      </w:r>
    </w:p>
    <w:p w:rsidR="00DF7049" w:rsidRPr="00A33794" w:rsidRDefault="00DF7049" w:rsidP="00DF7049">
      <w:pPr>
        <w:spacing w:after="0"/>
        <w:rPr>
          <w:b/>
          <w:color w:val="0070C0"/>
          <w:sz w:val="18"/>
          <w:szCs w:val="18"/>
          <w:shd w:val="clear" w:color="auto" w:fill="FFFFFF"/>
        </w:rPr>
      </w:pPr>
      <w:r w:rsidRPr="00A33794">
        <w:rPr>
          <w:rFonts w:hint="eastAsia"/>
          <w:b/>
          <w:color w:val="0070C0"/>
          <w:sz w:val="18"/>
          <w:szCs w:val="18"/>
          <w:shd w:val="clear" w:color="auto" w:fill="FFFFFF"/>
        </w:rPr>
        <w:t>题型</w:t>
      </w:r>
      <w:r w:rsidRPr="00A33794">
        <w:rPr>
          <w:rFonts w:hint="eastAsia"/>
          <w:b/>
          <w:color w:val="0070C0"/>
          <w:sz w:val="18"/>
          <w:szCs w:val="18"/>
          <w:shd w:val="clear" w:color="auto" w:fill="FFFFFF"/>
        </w:rPr>
        <w:t>2</w:t>
      </w:r>
      <w:r w:rsidRPr="00A33794">
        <w:rPr>
          <w:rFonts w:hint="eastAsia"/>
          <w:b/>
          <w:color w:val="0070C0"/>
          <w:sz w:val="18"/>
          <w:szCs w:val="18"/>
          <w:shd w:val="clear" w:color="auto" w:fill="FFFFFF"/>
        </w:rPr>
        <w:t>：不清楚</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①缺乏引用基础</w:t>
      </w:r>
    </w:p>
    <w:p w:rsidR="00DF7049" w:rsidRPr="00A33794" w:rsidRDefault="00DF7049"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引用权利要求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，但权利要求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中的技术特征</w:t>
      </w:r>
      <w:r w:rsidRPr="00A33794">
        <w:rPr>
          <w:rFonts w:hint="eastAsia"/>
          <w:color w:val="0070C0"/>
          <w:sz w:val="18"/>
          <w:szCs w:val="18"/>
          <w:shd w:val="clear" w:color="auto" w:fill="FFFFFF"/>
        </w:rPr>
        <w:t>c</w:t>
      </w:r>
      <w:r w:rsidRPr="00A33794">
        <w:rPr>
          <w:rFonts w:hint="eastAsia"/>
          <w:color w:val="0070C0"/>
          <w:sz w:val="18"/>
          <w:szCs w:val="18"/>
          <w:shd w:val="clear" w:color="auto" w:fill="FFFFFF"/>
        </w:rPr>
        <w:t>没有记载在权利要求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中，缺乏引用基础，因此权利要求</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引用权利要求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的技术方案的保护范围不清楚，不符合</w:t>
      </w:r>
      <w:r w:rsidRPr="00A33794">
        <w:rPr>
          <w:rFonts w:hint="eastAsia"/>
          <w:color w:val="0070C0"/>
          <w:sz w:val="18"/>
          <w:szCs w:val="18"/>
          <w:shd w:val="clear" w:color="auto" w:fill="FFFFFF"/>
        </w:rPr>
        <w:t>A26.4</w:t>
      </w:r>
      <w:r w:rsidRPr="00A33794">
        <w:rPr>
          <w:rFonts w:hint="eastAsia"/>
          <w:color w:val="0070C0"/>
          <w:sz w:val="18"/>
          <w:szCs w:val="18"/>
          <w:shd w:val="clear" w:color="auto" w:fill="FFFFFF"/>
        </w:rPr>
        <w:t>的规定。</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②含有不恰当用语（</w:t>
      </w:r>
      <w:r w:rsidRPr="00A33794">
        <w:rPr>
          <w:rFonts w:hint="eastAsia"/>
          <w:color w:val="0070C0"/>
          <w:sz w:val="18"/>
          <w:szCs w:val="18"/>
          <w:shd w:val="clear" w:color="auto" w:fill="FFFFFF"/>
        </w:rPr>
        <w:t>P146</w:t>
      </w:r>
      <w:r w:rsidRPr="00A33794">
        <w:rPr>
          <w:rFonts w:hint="eastAsia"/>
          <w:color w:val="0070C0"/>
          <w:sz w:val="18"/>
          <w:szCs w:val="18"/>
          <w:shd w:val="clear" w:color="auto" w:fill="FFFFFF"/>
        </w:rPr>
        <w:t>）</w:t>
      </w:r>
    </w:p>
    <w:p w:rsidR="00DF7049" w:rsidRPr="00A33794" w:rsidRDefault="00DF7049" w:rsidP="00DF7049">
      <w:pPr>
        <w:spacing w:after="0"/>
        <w:ind w:firstLineChars="100" w:firstLine="180"/>
        <w:rPr>
          <w:color w:val="0070C0"/>
          <w:sz w:val="18"/>
          <w:szCs w:val="18"/>
          <w:shd w:val="clear" w:color="auto" w:fill="FFFFFF"/>
        </w:rPr>
      </w:pPr>
      <w:r w:rsidRPr="00A33794">
        <w:rPr>
          <w:rFonts w:hint="eastAsia"/>
          <w:color w:val="0070C0"/>
          <w:sz w:val="18"/>
          <w:szCs w:val="18"/>
          <w:shd w:val="clear" w:color="auto" w:fill="FFFFFF"/>
        </w:rPr>
        <w:t>类型不清楚：“一种。。。技术”、“一种。。。装置及方法”等</w:t>
      </w:r>
    </w:p>
    <w:p w:rsidR="00DF7049" w:rsidRPr="00A33794" w:rsidRDefault="00DF7049" w:rsidP="00DF7049">
      <w:pPr>
        <w:spacing w:after="0"/>
        <w:ind w:firstLineChars="100" w:firstLine="180"/>
        <w:rPr>
          <w:color w:val="0070C0"/>
          <w:sz w:val="18"/>
          <w:szCs w:val="18"/>
          <w:shd w:val="clear" w:color="auto" w:fill="FFFFFF"/>
        </w:rPr>
      </w:pPr>
      <w:r w:rsidRPr="00A33794">
        <w:rPr>
          <w:rFonts w:hint="eastAsia"/>
          <w:color w:val="0070C0"/>
          <w:sz w:val="18"/>
          <w:szCs w:val="18"/>
          <w:shd w:val="clear" w:color="auto" w:fill="FFFFFF"/>
        </w:rPr>
        <w:t>含义不清楚：高、低、多、少、厚、薄、强、弱、高温、高压等</w:t>
      </w:r>
    </w:p>
    <w:p w:rsidR="00DF7049" w:rsidRPr="00A33794" w:rsidRDefault="00DF7049" w:rsidP="00DF7049">
      <w:pPr>
        <w:spacing w:after="0"/>
        <w:ind w:firstLineChars="100" w:firstLine="180"/>
        <w:rPr>
          <w:color w:val="0070C0"/>
          <w:sz w:val="18"/>
          <w:szCs w:val="18"/>
          <w:shd w:val="clear" w:color="auto" w:fill="FFFFFF"/>
        </w:rPr>
      </w:pPr>
      <w:r w:rsidRPr="00A33794">
        <w:rPr>
          <w:rFonts w:hint="eastAsia"/>
          <w:color w:val="0070C0"/>
          <w:sz w:val="18"/>
          <w:szCs w:val="18"/>
          <w:shd w:val="clear" w:color="auto" w:fill="FFFFFF"/>
        </w:rPr>
        <w:lastRenderedPageBreak/>
        <w:t>范围不清楚：最好、例如、优选等导致保护范围不清楚的用语</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权利要求中使用了不恰当用于</w:t>
      </w:r>
      <w:r w:rsidRPr="00A33794">
        <w:rPr>
          <w:rFonts w:hint="eastAsia"/>
          <w:color w:val="0070C0"/>
          <w:sz w:val="18"/>
          <w:szCs w:val="18"/>
          <w:shd w:val="clear" w:color="auto" w:fill="FFFFFF"/>
        </w:rPr>
        <w:t>XXX</w:t>
      </w:r>
      <w:r w:rsidRPr="00A33794">
        <w:rPr>
          <w:rFonts w:hint="eastAsia"/>
          <w:color w:val="0070C0"/>
          <w:sz w:val="18"/>
          <w:szCs w:val="18"/>
          <w:shd w:val="clear" w:color="auto" w:fill="FFFFFF"/>
        </w:rPr>
        <w:t>，导致权利要求的类型不清楚</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含义不确定</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范围不清楚，从而导致权利要求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的保护范围不清楚，不符合</w:t>
      </w:r>
      <w:r w:rsidRPr="00A33794">
        <w:rPr>
          <w:rFonts w:hint="eastAsia"/>
          <w:color w:val="0070C0"/>
          <w:sz w:val="18"/>
          <w:szCs w:val="18"/>
          <w:shd w:val="clear" w:color="auto" w:fill="FFFFFF"/>
        </w:rPr>
        <w:t>A26.4</w:t>
      </w:r>
      <w:r w:rsidRPr="00A33794">
        <w:rPr>
          <w:rFonts w:hint="eastAsia"/>
          <w:color w:val="0070C0"/>
          <w:sz w:val="18"/>
          <w:szCs w:val="18"/>
          <w:shd w:val="clear" w:color="auto" w:fill="FFFFFF"/>
        </w:rPr>
        <w:t>的规定。</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③从权没有择</w:t>
      </w:r>
      <w:proofErr w:type="gramStart"/>
      <w:r w:rsidRPr="00A33794">
        <w:rPr>
          <w:rFonts w:hint="eastAsia"/>
          <w:color w:val="0070C0"/>
          <w:sz w:val="18"/>
          <w:szCs w:val="18"/>
          <w:shd w:val="clear" w:color="auto" w:fill="FFFFFF"/>
        </w:rPr>
        <w:t>一</w:t>
      </w:r>
      <w:proofErr w:type="gramEnd"/>
      <w:r w:rsidRPr="00A33794">
        <w:rPr>
          <w:rFonts w:hint="eastAsia"/>
          <w:color w:val="0070C0"/>
          <w:sz w:val="18"/>
          <w:szCs w:val="18"/>
          <w:shd w:val="clear" w:color="auto" w:fill="FFFFFF"/>
        </w:rPr>
        <w:t>引用在前的权利要求</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权</w:t>
      </w:r>
      <w:r w:rsidRPr="00A33794">
        <w:rPr>
          <w:rFonts w:hint="eastAsia"/>
          <w:color w:val="0070C0"/>
          <w:sz w:val="18"/>
          <w:szCs w:val="18"/>
          <w:shd w:val="clear" w:color="auto" w:fill="FFFFFF"/>
        </w:rPr>
        <w:t xml:space="preserve">1, </w:t>
      </w:r>
      <w:r w:rsidRPr="00A33794">
        <w:rPr>
          <w:rFonts w:hint="eastAsia"/>
          <w:color w:val="0070C0"/>
          <w:sz w:val="18"/>
          <w:szCs w:val="18"/>
          <w:shd w:val="clear" w:color="auto" w:fill="FFFFFF"/>
        </w:rPr>
        <w:t>权</w:t>
      </w:r>
      <w:r w:rsidRPr="00A33794">
        <w:rPr>
          <w:rFonts w:hint="eastAsia"/>
          <w:color w:val="0070C0"/>
          <w:sz w:val="18"/>
          <w:szCs w:val="18"/>
          <w:shd w:val="clear" w:color="auto" w:fill="FFFFFF"/>
        </w:rPr>
        <w:t>2</w:t>
      </w:r>
      <w:proofErr w:type="gramStart"/>
      <w:r w:rsidRPr="00A33794">
        <w:rPr>
          <w:rFonts w:hint="eastAsia"/>
          <w:color w:val="0070C0"/>
          <w:sz w:val="18"/>
          <w:szCs w:val="18"/>
          <w:shd w:val="clear" w:color="auto" w:fill="FFFFFF"/>
        </w:rPr>
        <w:t>引权</w:t>
      </w:r>
      <w:proofErr w:type="gramEnd"/>
      <w:r w:rsidRPr="00A33794">
        <w:rPr>
          <w:rFonts w:hint="eastAsia"/>
          <w:color w:val="0070C0"/>
          <w:sz w:val="18"/>
          <w:szCs w:val="18"/>
          <w:shd w:val="clear" w:color="auto" w:fill="FFFFFF"/>
        </w:rPr>
        <w:t xml:space="preserve">1, </w:t>
      </w:r>
      <w:r w:rsidRPr="00A33794">
        <w:rPr>
          <w:rFonts w:hint="eastAsia"/>
          <w:color w:val="0070C0"/>
          <w:sz w:val="18"/>
          <w:szCs w:val="18"/>
          <w:shd w:val="clear" w:color="auto" w:fill="FFFFFF"/>
        </w:rPr>
        <w:t>权</w:t>
      </w:r>
      <w:r w:rsidRPr="00A33794">
        <w:rPr>
          <w:rFonts w:hint="eastAsia"/>
          <w:color w:val="0070C0"/>
          <w:sz w:val="18"/>
          <w:szCs w:val="18"/>
          <w:shd w:val="clear" w:color="auto" w:fill="FFFFFF"/>
        </w:rPr>
        <w:t>3</w:t>
      </w:r>
      <w:proofErr w:type="gramStart"/>
      <w:r w:rsidRPr="00A33794">
        <w:rPr>
          <w:rFonts w:hint="eastAsia"/>
          <w:color w:val="0070C0"/>
          <w:sz w:val="18"/>
          <w:szCs w:val="18"/>
          <w:shd w:val="clear" w:color="auto" w:fill="FFFFFF"/>
        </w:rPr>
        <w:t>引权</w:t>
      </w:r>
      <w:proofErr w:type="gramEnd"/>
      <w:r w:rsidRPr="00A33794">
        <w:rPr>
          <w:rFonts w:hint="eastAsia"/>
          <w:color w:val="0070C0"/>
          <w:sz w:val="18"/>
          <w:szCs w:val="18"/>
          <w:shd w:val="clear" w:color="auto" w:fill="FFFFFF"/>
        </w:rPr>
        <w:t xml:space="preserve">1 </w:t>
      </w:r>
      <w:r w:rsidRPr="00A33794">
        <w:rPr>
          <w:rFonts w:hint="eastAsia"/>
          <w:color w:val="0070C0"/>
          <w:sz w:val="18"/>
          <w:szCs w:val="18"/>
          <w:shd w:val="clear" w:color="auto" w:fill="FFFFFF"/>
        </w:rPr>
        <w:t>和</w:t>
      </w:r>
      <w:r w:rsidRPr="00A33794">
        <w:rPr>
          <w:rFonts w:hint="eastAsia"/>
          <w:color w:val="0070C0"/>
          <w:sz w:val="18"/>
          <w:szCs w:val="18"/>
          <w:shd w:val="clear" w:color="auto" w:fill="FFFFFF"/>
        </w:rPr>
        <w:t>2</w:t>
      </w:r>
    </w:p>
    <w:p w:rsidR="00DF7049" w:rsidRPr="00DF7049" w:rsidRDefault="00DF7049" w:rsidP="00DF7049">
      <w:pPr>
        <w:spacing w:after="0"/>
        <w:ind w:firstLineChars="200" w:firstLine="360"/>
        <w:rPr>
          <w:color w:val="FF0000"/>
          <w:sz w:val="18"/>
          <w:szCs w:val="18"/>
          <w:shd w:val="clear" w:color="auto" w:fill="FFFFFF"/>
        </w:rPr>
      </w:pPr>
      <w:r w:rsidRPr="00A33794">
        <w:rPr>
          <w:rFonts w:hint="eastAsia"/>
          <w:color w:val="0070C0"/>
          <w:sz w:val="18"/>
          <w:szCs w:val="18"/>
          <w:shd w:val="clear" w:color="auto" w:fill="FFFFFF"/>
        </w:rPr>
        <w:t>权利要求</w:t>
      </w:r>
      <w:r w:rsidRPr="00A33794">
        <w:rPr>
          <w:rFonts w:hint="eastAsia"/>
          <w:color w:val="0070C0"/>
          <w:sz w:val="18"/>
          <w:szCs w:val="18"/>
          <w:shd w:val="clear" w:color="auto" w:fill="FFFFFF"/>
        </w:rPr>
        <w:t xml:space="preserve">3 </w:t>
      </w:r>
      <w:r w:rsidRPr="00A33794">
        <w:rPr>
          <w:rFonts w:hint="eastAsia"/>
          <w:color w:val="0070C0"/>
          <w:sz w:val="18"/>
          <w:szCs w:val="18"/>
          <w:shd w:val="clear" w:color="auto" w:fill="FFFFFF"/>
        </w:rPr>
        <w:t>没有择</w:t>
      </w:r>
      <w:proofErr w:type="gramStart"/>
      <w:r w:rsidRPr="00A33794">
        <w:rPr>
          <w:rFonts w:hint="eastAsia"/>
          <w:color w:val="0070C0"/>
          <w:sz w:val="18"/>
          <w:szCs w:val="18"/>
          <w:shd w:val="clear" w:color="auto" w:fill="FFFFFF"/>
        </w:rPr>
        <w:t>一</w:t>
      </w:r>
      <w:proofErr w:type="gramEnd"/>
      <w:r w:rsidRPr="00A33794">
        <w:rPr>
          <w:rFonts w:hint="eastAsia"/>
          <w:color w:val="0070C0"/>
          <w:sz w:val="18"/>
          <w:szCs w:val="18"/>
          <w:shd w:val="clear" w:color="auto" w:fill="FFFFFF"/>
        </w:rPr>
        <w:t>引用在前的权利要求</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导致权</w:t>
      </w:r>
      <w:r w:rsidRPr="00A33794">
        <w:rPr>
          <w:rFonts w:hint="eastAsia"/>
          <w:color w:val="0070C0"/>
          <w:sz w:val="18"/>
          <w:szCs w:val="18"/>
          <w:shd w:val="clear" w:color="auto" w:fill="FFFFFF"/>
        </w:rPr>
        <w:t xml:space="preserve">3 </w:t>
      </w:r>
      <w:r w:rsidRPr="00A33794">
        <w:rPr>
          <w:rFonts w:hint="eastAsia"/>
          <w:color w:val="0070C0"/>
          <w:sz w:val="18"/>
          <w:szCs w:val="18"/>
          <w:shd w:val="clear" w:color="auto" w:fill="FFFFFF"/>
        </w:rPr>
        <w:t>中重复出现权利要求</w:t>
      </w:r>
      <w:r w:rsidRPr="00A33794">
        <w:rPr>
          <w:rFonts w:hint="eastAsia"/>
          <w:color w:val="0070C0"/>
          <w:sz w:val="18"/>
          <w:szCs w:val="18"/>
          <w:shd w:val="clear" w:color="auto" w:fill="FFFFFF"/>
        </w:rPr>
        <w:t xml:space="preserve">1 </w:t>
      </w:r>
      <w:r w:rsidRPr="00A33794">
        <w:rPr>
          <w:rFonts w:hint="eastAsia"/>
          <w:color w:val="0070C0"/>
          <w:sz w:val="18"/>
          <w:szCs w:val="18"/>
          <w:shd w:val="clear" w:color="auto" w:fill="FFFFFF"/>
        </w:rPr>
        <w:t>内的特征</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因此权利要求</w:t>
      </w:r>
      <w:r w:rsidRPr="00A33794">
        <w:rPr>
          <w:rFonts w:hint="eastAsia"/>
          <w:color w:val="0070C0"/>
          <w:sz w:val="18"/>
          <w:szCs w:val="18"/>
          <w:shd w:val="clear" w:color="auto" w:fill="FFFFFF"/>
        </w:rPr>
        <w:t xml:space="preserve">3 </w:t>
      </w:r>
      <w:r w:rsidRPr="00A33794">
        <w:rPr>
          <w:rFonts w:hint="eastAsia"/>
          <w:color w:val="0070C0"/>
          <w:sz w:val="18"/>
          <w:szCs w:val="18"/>
          <w:shd w:val="clear" w:color="auto" w:fill="FFFFFF"/>
        </w:rPr>
        <w:t>的保护范围不清楚</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不符合</w:t>
      </w:r>
      <w:r w:rsidRPr="00A33794">
        <w:rPr>
          <w:rFonts w:hint="eastAsia"/>
          <w:color w:val="0070C0"/>
          <w:sz w:val="18"/>
          <w:szCs w:val="18"/>
          <w:shd w:val="clear" w:color="auto" w:fill="FFFFFF"/>
        </w:rPr>
        <w:t xml:space="preserve">A26.4 </w:t>
      </w:r>
      <w:r w:rsidRPr="00A33794">
        <w:rPr>
          <w:rFonts w:hint="eastAsia"/>
          <w:color w:val="0070C0"/>
          <w:sz w:val="18"/>
          <w:szCs w:val="18"/>
          <w:shd w:val="clear" w:color="auto" w:fill="FFFFFF"/>
        </w:rPr>
        <w:t>关于“权利要求书应当以说明书为依据</w:t>
      </w:r>
      <w:r w:rsidRPr="00A33794">
        <w:rPr>
          <w:rFonts w:hint="eastAsia"/>
          <w:color w:val="0070C0"/>
          <w:sz w:val="18"/>
          <w:szCs w:val="18"/>
          <w:shd w:val="clear" w:color="auto" w:fill="FFFFFF"/>
        </w:rPr>
        <w:t>,</w:t>
      </w:r>
      <w:r w:rsidRPr="00A33794">
        <w:rPr>
          <w:rFonts w:hint="eastAsia"/>
          <w:color w:val="0070C0"/>
          <w:sz w:val="18"/>
          <w:szCs w:val="18"/>
          <w:shd w:val="clear" w:color="auto" w:fill="FFFFFF"/>
        </w:rPr>
        <w:t>清楚、简要地限定权利要求的保护范围”的规定。</w:t>
      </w:r>
      <w:r w:rsidRPr="00DF7049">
        <w:rPr>
          <w:rFonts w:hint="eastAsia"/>
          <w:color w:val="FF0000"/>
          <w:sz w:val="18"/>
          <w:szCs w:val="18"/>
          <w:shd w:val="clear" w:color="auto" w:fill="FFFFFF"/>
        </w:rPr>
        <w:t>【无效题用，非无效题请用细则第</w:t>
      </w:r>
      <w:r w:rsidRPr="00DF7049">
        <w:rPr>
          <w:rFonts w:hint="eastAsia"/>
          <w:color w:val="FF0000"/>
          <w:sz w:val="18"/>
          <w:szCs w:val="18"/>
          <w:shd w:val="clear" w:color="auto" w:fill="FFFFFF"/>
        </w:rPr>
        <w:t xml:space="preserve">22 </w:t>
      </w:r>
      <w:r w:rsidRPr="00DF7049">
        <w:rPr>
          <w:rFonts w:hint="eastAsia"/>
          <w:color w:val="FF0000"/>
          <w:sz w:val="18"/>
          <w:szCs w:val="18"/>
          <w:shd w:val="clear" w:color="auto" w:fill="FFFFFF"/>
        </w:rPr>
        <w:t>条第</w:t>
      </w:r>
      <w:r w:rsidRPr="00DF7049">
        <w:rPr>
          <w:rFonts w:hint="eastAsia"/>
          <w:color w:val="FF0000"/>
          <w:sz w:val="18"/>
          <w:szCs w:val="18"/>
          <w:shd w:val="clear" w:color="auto" w:fill="FFFFFF"/>
        </w:rPr>
        <w:t xml:space="preserve">2 </w:t>
      </w:r>
      <w:r w:rsidRPr="00DF7049">
        <w:rPr>
          <w:rFonts w:hint="eastAsia"/>
          <w:color w:val="FF0000"/>
          <w:sz w:val="18"/>
          <w:szCs w:val="18"/>
          <w:shd w:val="clear" w:color="auto" w:fill="FFFFFF"/>
        </w:rPr>
        <w:t>款】</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④多项引多项</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权</w:t>
      </w:r>
      <w:r w:rsidRPr="00A33794">
        <w:rPr>
          <w:rFonts w:hint="eastAsia"/>
          <w:color w:val="0070C0"/>
          <w:sz w:val="18"/>
          <w:szCs w:val="18"/>
          <w:shd w:val="clear" w:color="auto" w:fill="FFFFFF"/>
        </w:rPr>
        <w:t xml:space="preserve">3 </w:t>
      </w:r>
      <w:r w:rsidRPr="00A33794">
        <w:rPr>
          <w:rFonts w:hint="eastAsia"/>
          <w:color w:val="0070C0"/>
          <w:sz w:val="18"/>
          <w:szCs w:val="18"/>
          <w:shd w:val="clear" w:color="auto" w:fill="FFFFFF"/>
        </w:rPr>
        <w:t>引用权</w:t>
      </w:r>
      <w:r w:rsidRPr="00A33794">
        <w:rPr>
          <w:rFonts w:hint="eastAsia"/>
          <w:color w:val="0070C0"/>
          <w:sz w:val="18"/>
          <w:szCs w:val="18"/>
          <w:shd w:val="clear" w:color="auto" w:fill="FFFFFF"/>
        </w:rPr>
        <w:t xml:space="preserve">1 </w:t>
      </w:r>
      <w:r w:rsidRPr="00A33794">
        <w:rPr>
          <w:rFonts w:hint="eastAsia"/>
          <w:color w:val="0070C0"/>
          <w:sz w:val="18"/>
          <w:szCs w:val="18"/>
          <w:shd w:val="clear" w:color="auto" w:fill="FFFFFF"/>
        </w:rPr>
        <w:t>或</w:t>
      </w:r>
      <w:r w:rsidRPr="00A33794">
        <w:rPr>
          <w:rFonts w:hint="eastAsia"/>
          <w:color w:val="0070C0"/>
          <w:sz w:val="18"/>
          <w:szCs w:val="18"/>
          <w:shd w:val="clear" w:color="auto" w:fill="FFFFFF"/>
        </w:rPr>
        <w:t>2</w:t>
      </w:r>
      <w:r w:rsidRPr="00A33794">
        <w:rPr>
          <w:rFonts w:hint="eastAsia"/>
          <w:color w:val="0070C0"/>
          <w:sz w:val="18"/>
          <w:szCs w:val="18"/>
          <w:shd w:val="clear" w:color="auto" w:fill="FFFFFF"/>
        </w:rPr>
        <w:t>，权</w:t>
      </w:r>
      <w:r w:rsidRPr="00A33794">
        <w:rPr>
          <w:rFonts w:hint="eastAsia"/>
          <w:color w:val="0070C0"/>
          <w:sz w:val="18"/>
          <w:szCs w:val="18"/>
          <w:shd w:val="clear" w:color="auto" w:fill="FFFFFF"/>
        </w:rPr>
        <w:t xml:space="preserve">4 </w:t>
      </w:r>
      <w:r w:rsidRPr="00A33794">
        <w:rPr>
          <w:rFonts w:hint="eastAsia"/>
          <w:color w:val="0070C0"/>
          <w:sz w:val="18"/>
          <w:szCs w:val="18"/>
          <w:shd w:val="clear" w:color="auto" w:fill="FFFFFF"/>
        </w:rPr>
        <w:t>引用权</w:t>
      </w:r>
      <w:r w:rsidRPr="00A33794">
        <w:rPr>
          <w:rFonts w:hint="eastAsia"/>
          <w:color w:val="0070C0"/>
          <w:sz w:val="18"/>
          <w:szCs w:val="18"/>
          <w:shd w:val="clear" w:color="auto" w:fill="FFFFFF"/>
        </w:rPr>
        <w:t>1-3</w:t>
      </w:r>
    </w:p>
    <w:p w:rsidR="00D35208" w:rsidRDefault="00DF7049" w:rsidP="00DF7049">
      <w:pPr>
        <w:spacing w:after="0"/>
        <w:ind w:firstLineChars="200" w:firstLine="360"/>
        <w:rPr>
          <w:color w:val="548DD4" w:themeColor="text2" w:themeTint="99"/>
          <w:sz w:val="18"/>
          <w:szCs w:val="18"/>
          <w:shd w:val="clear" w:color="auto" w:fill="FFFFFF"/>
        </w:rPr>
      </w:pPr>
      <w:r w:rsidRPr="00A33794">
        <w:rPr>
          <w:rFonts w:hint="eastAsia"/>
          <w:color w:val="0070C0"/>
          <w:sz w:val="18"/>
          <w:szCs w:val="18"/>
          <w:shd w:val="clear" w:color="auto" w:fill="FFFFFF"/>
        </w:rPr>
        <w:t>多项从属权利要求</w:t>
      </w:r>
      <w:r w:rsidRPr="00A33794">
        <w:rPr>
          <w:rFonts w:hint="eastAsia"/>
          <w:color w:val="0070C0"/>
          <w:sz w:val="18"/>
          <w:szCs w:val="18"/>
          <w:shd w:val="clear" w:color="auto" w:fill="FFFFFF"/>
        </w:rPr>
        <w:t xml:space="preserve">4 </w:t>
      </w:r>
      <w:r w:rsidRPr="00A33794">
        <w:rPr>
          <w:rFonts w:hint="eastAsia"/>
          <w:color w:val="0070C0"/>
          <w:sz w:val="18"/>
          <w:szCs w:val="18"/>
          <w:shd w:val="clear" w:color="auto" w:fill="FFFFFF"/>
        </w:rPr>
        <w:t>引用了在前的多项从属权利要求</w:t>
      </w:r>
      <w:r w:rsidRPr="00A33794">
        <w:rPr>
          <w:rFonts w:hint="eastAsia"/>
          <w:color w:val="0070C0"/>
          <w:sz w:val="18"/>
          <w:szCs w:val="18"/>
          <w:shd w:val="clear" w:color="auto" w:fill="FFFFFF"/>
        </w:rPr>
        <w:t>3</w:t>
      </w:r>
      <w:r w:rsidRPr="00A33794">
        <w:rPr>
          <w:rFonts w:hint="eastAsia"/>
          <w:color w:val="0070C0"/>
          <w:sz w:val="18"/>
          <w:szCs w:val="18"/>
          <w:shd w:val="clear" w:color="auto" w:fill="FFFFFF"/>
        </w:rPr>
        <w:t>，导致权利要求之间的引用关系不清楚，因此不符合</w:t>
      </w:r>
      <w:r w:rsidRPr="00A33794">
        <w:rPr>
          <w:rFonts w:hint="eastAsia"/>
          <w:color w:val="0070C0"/>
          <w:sz w:val="18"/>
          <w:szCs w:val="18"/>
          <w:shd w:val="clear" w:color="auto" w:fill="FFFFFF"/>
        </w:rPr>
        <w:t>A26.4</w:t>
      </w:r>
      <w:r w:rsidRPr="00A33794">
        <w:rPr>
          <w:rFonts w:hint="eastAsia"/>
          <w:color w:val="0070C0"/>
          <w:sz w:val="18"/>
          <w:szCs w:val="18"/>
          <w:shd w:val="clear" w:color="auto" w:fill="FFFFFF"/>
        </w:rPr>
        <w:t>。</w:t>
      </w:r>
      <w:r w:rsidRPr="00DF7049">
        <w:rPr>
          <w:rFonts w:hint="eastAsia"/>
          <w:color w:val="FF0000"/>
          <w:sz w:val="18"/>
          <w:szCs w:val="18"/>
          <w:shd w:val="clear" w:color="auto" w:fill="FFFFFF"/>
        </w:rPr>
        <w:t>【无效题用，非无效题请用细则第</w:t>
      </w:r>
      <w:r w:rsidRPr="00DF7049">
        <w:rPr>
          <w:rFonts w:hint="eastAsia"/>
          <w:color w:val="FF0000"/>
          <w:sz w:val="18"/>
          <w:szCs w:val="18"/>
          <w:shd w:val="clear" w:color="auto" w:fill="FFFFFF"/>
        </w:rPr>
        <w:t xml:space="preserve">22 </w:t>
      </w:r>
      <w:r w:rsidRPr="00DF7049">
        <w:rPr>
          <w:rFonts w:hint="eastAsia"/>
          <w:color w:val="FF0000"/>
          <w:sz w:val="18"/>
          <w:szCs w:val="18"/>
          <w:shd w:val="clear" w:color="auto" w:fill="FFFFFF"/>
        </w:rPr>
        <w:t>条第</w:t>
      </w:r>
      <w:r w:rsidRPr="00DF7049">
        <w:rPr>
          <w:rFonts w:hint="eastAsia"/>
          <w:color w:val="FF0000"/>
          <w:sz w:val="18"/>
          <w:szCs w:val="18"/>
          <w:shd w:val="clear" w:color="auto" w:fill="FFFFFF"/>
        </w:rPr>
        <w:t xml:space="preserve">2 </w:t>
      </w:r>
      <w:r w:rsidRPr="00DF7049">
        <w:rPr>
          <w:rFonts w:hint="eastAsia"/>
          <w:color w:val="FF0000"/>
          <w:sz w:val="18"/>
          <w:szCs w:val="18"/>
          <w:shd w:val="clear" w:color="auto" w:fill="FFFFFF"/>
        </w:rPr>
        <w:t>款】</w:t>
      </w:r>
    </w:p>
    <w:p w:rsidR="00DF7049" w:rsidRDefault="00DF7049" w:rsidP="00DF7049">
      <w:pPr>
        <w:spacing w:after="0"/>
        <w:ind w:firstLineChars="200" w:firstLine="360"/>
        <w:rPr>
          <w:color w:val="548DD4" w:themeColor="text2" w:themeTint="99"/>
          <w:sz w:val="18"/>
          <w:szCs w:val="18"/>
          <w:shd w:val="clear" w:color="auto" w:fill="FFFFFF"/>
        </w:rPr>
      </w:pPr>
    </w:p>
    <w:p w:rsidR="00947A94" w:rsidRPr="002C094D" w:rsidRDefault="00947A94" w:rsidP="00DF7049">
      <w:pPr>
        <w:spacing w:after="0" w:line="240" w:lineRule="exact"/>
        <w:rPr>
          <w:b/>
          <w:bCs/>
          <w:sz w:val="18"/>
          <w:szCs w:val="18"/>
        </w:rPr>
      </w:pPr>
      <w:r w:rsidRPr="002C094D">
        <w:rPr>
          <w:rFonts w:hint="eastAsia"/>
          <w:b/>
          <w:bCs/>
          <w:sz w:val="18"/>
          <w:szCs w:val="18"/>
        </w:rPr>
        <w:t>A31.1</w:t>
      </w:r>
      <w:r w:rsidRPr="002C094D">
        <w:rPr>
          <w:rFonts w:hint="eastAsia"/>
          <w:b/>
          <w:bCs/>
          <w:sz w:val="18"/>
          <w:szCs w:val="18"/>
        </w:rPr>
        <w:t>单一性</w:t>
      </w:r>
    </w:p>
    <w:p w:rsidR="00947A94" w:rsidRPr="00DF7049" w:rsidRDefault="003E0C78" w:rsidP="00DF7049">
      <w:pPr>
        <w:spacing w:after="0" w:line="240" w:lineRule="exact"/>
        <w:ind w:firstLineChars="150" w:firstLine="270"/>
        <w:rPr>
          <w:b/>
          <w:color w:val="000000"/>
          <w:sz w:val="18"/>
          <w:szCs w:val="18"/>
          <w:shd w:val="clear" w:color="auto" w:fill="FFFFFF"/>
        </w:rPr>
      </w:pPr>
      <w:r w:rsidRPr="00DF7049">
        <w:rPr>
          <w:rFonts w:hint="eastAsia"/>
          <w:b/>
          <w:sz w:val="18"/>
          <w:szCs w:val="18"/>
        </w:rPr>
        <w:t> </w:t>
      </w:r>
      <w:r w:rsidRPr="00DF7049">
        <w:rPr>
          <w:rFonts w:hint="eastAsia"/>
          <w:b/>
          <w:color w:val="000000"/>
          <w:sz w:val="18"/>
          <w:szCs w:val="18"/>
          <w:shd w:val="clear" w:color="auto" w:fill="FFFFFF"/>
        </w:rPr>
        <w:t>一件发明或者实用新型专利申请应当限于一项发明或者实用新型。属于一个总的发明构思的两项以上的发明或者实用新型，可以作为一件申请提出。</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第一件申请的独权</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实际解决的技术问题是：。。。其相对于现有技术</w:t>
      </w:r>
      <w:proofErr w:type="gramStart"/>
      <w:r w:rsidRPr="00A33794">
        <w:rPr>
          <w:rFonts w:hint="eastAsia"/>
          <w:color w:val="0070C0"/>
          <w:sz w:val="18"/>
          <w:szCs w:val="18"/>
          <w:shd w:val="clear" w:color="auto" w:fill="FFFFFF"/>
        </w:rPr>
        <w:t>作出</w:t>
      </w:r>
      <w:proofErr w:type="gramEnd"/>
      <w:r w:rsidRPr="00A33794">
        <w:rPr>
          <w:rFonts w:hint="eastAsia"/>
          <w:color w:val="0070C0"/>
          <w:sz w:val="18"/>
          <w:szCs w:val="18"/>
          <w:shd w:val="clear" w:color="auto" w:fill="FFFFFF"/>
        </w:rPr>
        <w:t>贡献的技术特征是：。。。。</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第二件申请的独权</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实际解决的技术问题是：。。。其相对于现有技术</w:t>
      </w:r>
      <w:proofErr w:type="gramStart"/>
      <w:r w:rsidRPr="00A33794">
        <w:rPr>
          <w:rFonts w:hint="eastAsia"/>
          <w:color w:val="0070C0"/>
          <w:sz w:val="18"/>
          <w:szCs w:val="18"/>
          <w:shd w:val="clear" w:color="auto" w:fill="FFFFFF"/>
        </w:rPr>
        <w:t>作出</w:t>
      </w:r>
      <w:proofErr w:type="gramEnd"/>
      <w:r w:rsidRPr="00A33794">
        <w:rPr>
          <w:rFonts w:hint="eastAsia"/>
          <w:color w:val="0070C0"/>
          <w:sz w:val="18"/>
          <w:szCs w:val="18"/>
          <w:shd w:val="clear" w:color="auto" w:fill="FFFFFF"/>
        </w:rPr>
        <w:t>贡献的技术特征是：。。。。</w:t>
      </w:r>
    </w:p>
    <w:p w:rsidR="00DF7049" w:rsidRPr="00A33794" w:rsidRDefault="00DF7049" w:rsidP="00DF7049">
      <w:pPr>
        <w:spacing w:after="0"/>
        <w:ind w:firstLine="420"/>
        <w:rPr>
          <w:color w:val="0070C0"/>
          <w:sz w:val="18"/>
          <w:szCs w:val="18"/>
          <w:shd w:val="clear" w:color="auto" w:fill="FFFFFF"/>
        </w:rPr>
      </w:pPr>
      <w:r w:rsidRPr="00A33794">
        <w:rPr>
          <w:rFonts w:hint="eastAsia"/>
          <w:color w:val="0070C0"/>
          <w:sz w:val="18"/>
          <w:szCs w:val="18"/>
          <w:shd w:val="clear" w:color="auto" w:fill="FFFFFF"/>
        </w:rPr>
        <w:t>由此可见，两件专利申请的独权对现有技术</w:t>
      </w:r>
      <w:proofErr w:type="gramStart"/>
      <w:r w:rsidRPr="00A33794">
        <w:rPr>
          <w:rFonts w:hint="eastAsia"/>
          <w:color w:val="0070C0"/>
          <w:sz w:val="18"/>
          <w:szCs w:val="18"/>
          <w:shd w:val="clear" w:color="auto" w:fill="FFFFFF"/>
        </w:rPr>
        <w:t>作出</w:t>
      </w:r>
      <w:proofErr w:type="gramEnd"/>
      <w:r w:rsidRPr="00A33794">
        <w:rPr>
          <w:rFonts w:hint="eastAsia"/>
          <w:color w:val="0070C0"/>
          <w:sz w:val="18"/>
          <w:szCs w:val="18"/>
          <w:shd w:val="clear" w:color="auto" w:fill="FFFFFF"/>
        </w:rPr>
        <w:t>贡献的技术特征既不相同，彼此之间在技术上也无相互关联，从而两个独权没有相同或相应的特定技术特征，不属于一个总的发明构思，彼此之间不具备单一性，不符合专利法第</w:t>
      </w:r>
      <w:r w:rsidRPr="00A33794">
        <w:rPr>
          <w:rFonts w:hint="eastAsia"/>
          <w:color w:val="0070C0"/>
          <w:sz w:val="18"/>
          <w:szCs w:val="18"/>
          <w:shd w:val="clear" w:color="auto" w:fill="FFFFFF"/>
        </w:rPr>
        <w:t>31</w:t>
      </w:r>
      <w:r w:rsidRPr="00A33794">
        <w:rPr>
          <w:rFonts w:hint="eastAsia"/>
          <w:color w:val="0070C0"/>
          <w:sz w:val="18"/>
          <w:szCs w:val="18"/>
          <w:shd w:val="clear" w:color="auto" w:fill="FFFFFF"/>
        </w:rPr>
        <w:t>条规定，因此应当分开提出专利申请。</w:t>
      </w:r>
    </w:p>
    <w:p w:rsidR="00D35208" w:rsidRPr="00A33794" w:rsidRDefault="00D35208" w:rsidP="00DF7049">
      <w:pPr>
        <w:spacing w:after="0" w:line="240" w:lineRule="exact"/>
        <w:ind w:firstLineChars="100" w:firstLine="180"/>
        <w:rPr>
          <w:color w:val="0070C0"/>
          <w:sz w:val="18"/>
          <w:szCs w:val="18"/>
          <w:shd w:val="clear" w:color="auto" w:fill="FFFFFF"/>
        </w:rPr>
      </w:pPr>
    </w:p>
    <w:p w:rsidR="003E0C78" w:rsidRPr="00DF7049" w:rsidRDefault="00947A94" w:rsidP="00DF7049">
      <w:pPr>
        <w:spacing w:after="0" w:line="240" w:lineRule="exact"/>
        <w:rPr>
          <w:b/>
          <w:color w:val="000000"/>
          <w:sz w:val="18"/>
          <w:szCs w:val="18"/>
          <w:shd w:val="clear" w:color="auto" w:fill="FFFFFF"/>
        </w:rPr>
      </w:pPr>
      <w:r w:rsidRPr="00DF7049">
        <w:rPr>
          <w:rFonts w:hint="eastAsia"/>
          <w:b/>
          <w:bCs/>
          <w:sz w:val="18"/>
          <w:szCs w:val="18"/>
        </w:rPr>
        <w:t>A33</w:t>
      </w:r>
      <w:r w:rsidRPr="00DF7049">
        <w:rPr>
          <w:rFonts w:hint="eastAsia"/>
          <w:b/>
          <w:bCs/>
          <w:sz w:val="18"/>
          <w:szCs w:val="18"/>
        </w:rPr>
        <w:t>修改超范围</w:t>
      </w:r>
    </w:p>
    <w:p w:rsidR="003E0C78" w:rsidRPr="00D46C6C" w:rsidRDefault="003E0C78" w:rsidP="00DF7049">
      <w:pPr>
        <w:spacing w:after="0" w:line="240" w:lineRule="exact"/>
        <w:ind w:firstLineChars="150" w:firstLine="270"/>
        <w:rPr>
          <w:color w:val="000000"/>
          <w:sz w:val="18"/>
          <w:szCs w:val="18"/>
          <w:shd w:val="clear" w:color="auto" w:fill="FFFFFF"/>
        </w:rPr>
      </w:pPr>
      <w:r w:rsidRPr="00D46C6C">
        <w:rPr>
          <w:rFonts w:hint="eastAsia"/>
          <w:color w:val="000000"/>
          <w:sz w:val="18"/>
          <w:szCs w:val="18"/>
          <w:shd w:val="clear" w:color="auto" w:fill="FFFFFF"/>
        </w:rPr>
        <w:t>申请人可以对其专利申请文件进行修改，但是，对发明和实用新型专利申请文件的修改不得超出原说明书和权利要求书记载的范围，对外观设计专利申请文件的修改不得超出原图片或者照片表示的范围。</w:t>
      </w:r>
    </w:p>
    <w:p w:rsidR="007E4884" w:rsidRPr="00DF7049" w:rsidRDefault="007E4884" w:rsidP="00DF7049">
      <w:pPr>
        <w:spacing w:after="0" w:line="240" w:lineRule="exact"/>
        <w:rPr>
          <w:b/>
          <w:bCs/>
          <w:sz w:val="18"/>
          <w:szCs w:val="18"/>
        </w:rPr>
      </w:pPr>
      <w:r w:rsidRPr="00DF7049">
        <w:rPr>
          <w:rFonts w:hint="eastAsia"/>
          <w:b/>
          <w:bCs/>
          <w:color w:val="FF0000"/>
          <w:sz w:val="18"/>
          <w:szCs w:val="18"/>
        </w:rPr>
        <w:t>R51.3</w:t>
      </w:r>
      <w:r w:rsidRPr="00DF7049">
        <w:rPr>
          <w:rFonts w:hint="eastAsia"/>
          <w:b/>
          <w:bCs/>
          <w:sz w:val="18"/>
          <w:szCs w:val="18"/>
        </w:rPr>
        <w:t xml:space="preserve"> </w:t>
      </w:r>
      <w:r w:rsidR="0012301B" w:rsidRPr="00DF7049">
        <w:rPr>
          <w:rFonts w:hint="eastAsia"/>
          <w:b/>
          <w:bCs/>
          <w:sz w:val="18"/>
          <w:szCs w:val="18"/>
        </w:rPr>
        <w:t>针对指出的缺陷进行修改</w:t>
      </w:r>
    </w:p>
    <w:p w:rsidR="007E4884" w:rsidRPr="00D46C6C" w:rsidRDefault="007E4884" w:rsidP="00DF7049">
      <w:pPr>
        <w:spacing w:after="0" w:line="240" w:lineRule="exact"/>
        <w:ind w:firstLineChars="150" w:firstLine="270"/>
        <w:rPr>
          <w:color w:val="000000"/>
          <w:sz w:val="18"/>
          <w:szCs w:val="18"/>
          <w:shd w:val="clear" w:color="auto" w:fill="FFFFFF"/>
        </w:rPr>
      </w:pPr>
      <w:r w:rsidRPr="00D46C6C">
        <w:rPr>
          <w:color w:val="000000"/>
          <w:sz w:val="18"/>
          <w:szCs w:val="18"/>
          <w:shd w:val="clear" w:color="auto" w:fill="FFFFFF"/>
        </w:rPr>
        <w:t>申请人在收到国务院专利行政部门发出的审查意见通知书后对专利申请文件进行修改的，应当针对通知书指出的缺陷进行修改。</w:t>
      </w:r>
    </w:p>
    <w:p w:rsidR="007E4884" w:rsidRPr="00DF7049" w:rsidRDefault="007E4884" w:rsidP="00DF7049">
      <w:pPr>
        <w:spacing w:after="0" w:line="240" w:lineRule="exact"/>
        <w:rPr>
          <w:b/>
          <w:bCs/>
          <w:sz w:val="18"/>
          <w:szCs w:val="18"/>
        </w:rPr>
      </w:pPr>
      <w:r w:rsidRPr="00DF7049">
        <w:rPr>
          <w:rFonts w:hint="eastAsia"/>
          <w:b/>
          <w:bCs/>
          <w:sz w:val="18"/>
          <w:szCs w:val="18"/>
        </w:rPr>
        <w:t xml:space="preserve">A45 </w:t>
      </w:r>
      <w:r w:rsidRPr="00DF7049">
        <w:rPr>
          <w:rFonts w:hint="eastAsia"/>
          <w:b/>
          <w:bCs/>
          <w:sz w:val="18"/>
          <w:szCs w:val="18"/>
        </w:rPr>
        <w:t>无效</w:t>
      </w:r>
      <w:r w:rsidR="00B36CF4" w:rsidRPr="00DF7049">
        <w:rPr>
          <w:rFonts w:hint="eastAsia"/>
          <w:b/>
          <w:bCs/>
          <w:sz w:val="18"/>
          <w:szCs w:val="18"/>
        </w:rPr>
        <w:t>宣告</w:t>
      </w:r>
    </w:p>
    <w:p w:rsidR="007E4884" w:rsidRPr="00D46C6C" w:rsidRDefault="007E4884" w:rsidP="00D46C6C">
      <w:pPr>
        <w:spacing w:after="0" w:line="240" w:lineRule="exact"/>
        <w:ind w:firstLineChars="150" w:firstLine="270"/>
        <w:rPr>
          <w:color w:val="000000"/>
          <w:sz w:val="18"/>
          <w:szCs w:val="18"/>
          <w:shd w:val="clear" w:color="auto" w:fill="FFFFFF"/>
        </w:rPr>
      </w:pPr>
      <w:r w:rsidRPr="00D46C6C">
        <w:rPr>
          <w:color w:val="000000"/>
          <w:sz w:val="18"/>
          <w:szCs w:val="18"/>
          <w:shd w:val="clear" w:color="auto" w:fill="FFFFFF"/>
        </w:rPr>
        <w:t>自国务院专利行政部门公告授予专利权之日起，任何单位或者个人认为该专利权的授予不符合本法有关规定的，可以请求专利复审委员会宣告该专利权无效。</w:t>
      </w:r>
    </w:p>
    <w:p w:rsidR="00B36CF4" w:rsidRPr="00DF7049" w:rsidRDefault="007E4884" w:rsidP="00DF7049">
      <w:pPr>
        <w:spacing w:after="0" w:line="240" w:lineRule="exact"/>
        <w:rPr>
          <w:b/>
          <w:bCs/>
          <w:sz w:val="18"/>
          <w:szCs w:val="18"/>
        </w:rPr>
      </w:pPr>
      <w:r w:rsidRPr="00DF7049">
        <w:rPr>
          <w:rFonts w:hint="eastAsia"/>
          <w:b/>
          <w:bCs/>
          <w:sz w:val="18"/>
          <w:szCs w:val="18"/>
        </w:rPr>
        <w:t xml:space="preserve">R65  </w:t>
      </w:r>
      <w:r w:rsidR="00B36CF4" w:rsidRPr="00DF7049">
        <w:rPr>
          <w:rFonts w:hint="eastAsia"/>
          <w:b/>
          <w:bCs/>
          <w:sz w:val="18"/>
          <w:szCs w:val="18"/>
        </w:rPr>
        <w:t>无效理由</w:t>
      </w:r>
    </w:p>
    <w:p w:rsidR="007E4884" w:rsidRPr="00D46C6C" w:rsidRDefault="007E4884" w:rsidP="00D46C6C">
      <w:pPr>
        <w:spacing w:after="0" w:line="240" w:lineRule="exact"/>
        <w:ind w:firstLineChars="150" w:firstLine="270"/>
        <w:rPr>
          <w:color w:val="000000"/>
          <w:sz w:val="18"/>
          <w:szCs w:val="18"/>
          <w:shd w:val="clear" w:color="auto" w:fill="FFFFFF"/>
        </w:rPr>
      </w:pPr>
      <w:r w:rsidRPr="00D46C6C">
        <w:rPr>
          <w:color w:val="000000"/>
          <w:sz w:val="18"/>
          <w:szCs w:val="18"/>
          <w:shd w:val="clear" w:color="auto" w:fill="FFFFFF"/>
        </w:rPr>
        <w:t>依照专利法第四十五条的规定，请求宣告专利权无效或者部分无效的，应当向专利复审委员会提交专利权无效宣告请求书和必要的证据一式两份。无效宣告请求书应当结合提交的所有证据，具体说明无效宣告请求的理由，并指明每项理由所依据的证据。</w:t>
      </w:r>
      <w:r w:rsidRPr="00D46C6C">
        <w:rPr>
          <w:color w:val="000000"/>
          <w:sz w:val="18"/>
          <w:szCs w:val="18"/>
          <w:shd w:val="clear" w:color="auto" w:fill="FFFFFF"/>
        </w:rPr>
        <w:t xml:space="preserve"> </w:t>
      </w:r>
      <w:r w:rsidRPr="00D46C6C">
        <w:rPr>
          <w:color w:val="000000"/>
          <w:sz w:val="18"/>
          <w:szCs w:val="18"/>
          <w:shd w:val="clear" w:color="auto" w:fill="FFFFFF"/>
        </w:rPr>
        <w:br/>
      </w:r>
      <w:r w:rsidRPr="00D46C6C">
        <w:rPr>
          <w:color w:val="000000"/>
          <w:sz w:val="18"/>
          <w:szCs w:val="18"/>
          <w:shd w:val="clear" w:color="auto" w:fill="FFFFFF"/>
        </w:rPr>
        <w:t xml:space="preserve">　　前款所称无效宣告请求的理由，是指被授予专利的发明创造不符合专利法第二条、第二十条第一款、第二十二条、第二十三条、第二十六条第三款、第四款、第二十七条第二款、第三十三条或者本细则第二十条第二款、第四十三条第一款的规定，或者属于专利法第五条、第二十五条的规定，或者依照专利法第九条规定不能取得专利权。</w:t>
      </w:r>
    </w:p>
    <w:p w:rsidR="00DF7049" w:rsidRPr="00D46C6C" w:rsidRDefault="00DF7049" w:rsidP="00D46C6C">
      <w:pPr>
        <w:spacing w:after="0" w:line="240" w:lineRule="exact"/>
        <w:ind w:firstLineChars="150" w:firstLine="270"/>
        <w:rPr>
          <w:color w:val="000000"/>
          <w:sz w:val="18"/>
          <w:szCs w:val="18"/>
          <w:shd w:val="clear" w:color="auto" w:fill="FFFFFF"/>
        </w:rPr>
      </w:pPr>
    </w:p>
    <w:p w:rsidR="007E4884" w:rsidRPr="00DF7049" w:rsidRDefault="007E4884" w:rsidP="00DF7049">
      <w:pPr>
        <w:pStyle w:val="a4"/>
        <w:spacing w:before="0" w:beforeAutospacing="0" w:after="0" w:afterAutospacing="0" w:line="240" w:lineRule="exact"/>
        <w:rPr>
          <w:rFonts w:ascii="Tahoma" w:eastAsia="微软雅黑" w:hAnsi="Tahoma" w:cstheme="minorBidi"/>
          <w:b/>
          <w:bCs/>
          <w:sz w:val="18"/>
          <w:szCs w:val="18"/>
        </w:rPr>
      </w:pPr>
      <w:r w:rsidRPr="00DF7049">
        <w:rPr>
          <w:rFonts w:ascii="Tahoma" w:eastAsia="微软雅黑" w:hAnsi="Tahoma" w:cstheme="minorBidi" w:hint="eastAsia"/>
          <w:b/>
          <w:bCs/>
          <w:sz w:val="18"/>
          <w:szCs w:val="18"/>
        </w:rPr>
        <w:t>R20.2</w:t>
      </w:r>
      <w:proofErr w:type="gramStart"/>
      <w:r w:rsidRPr="00DF7049">
        <w:rPr>
          <w:rFonts w:ascii="Tahoma" w:eastAsia="微软雅黑" w:hAnsi="Tahoma" w:cstheme="minorBidi" w:hint="eastAsia"/>
          <w:b/>
          <w:bCs/>
          <w:sz w:val="18"/>
          <w:szCs w:val="18"/>
        </w:rPr>
        <w:t>缺必特</w:t>
      </w:r>
      <w:proofErr w:type="gramEnd"/>
      <w:r w:rsidRPr="00DF7049">
        <w:rPr>
          <w:rFonts w:ascii="Tahoma" w:eastAsia="微软雅黑" w:hAnsi="Tahoma" w:cstheme="minorBidi"/>
          <w:b/>
          <w:bCs/>
          <w:sz w:val="18"/>
          <w:szCs w:val="18"/>
        </w:rPr>
        <w:t xml:space="preserve"> </w:t>
      </w:r>
    </w:p>
    <w:p w:rsidR="007E4884" w:rsidRPr="00DF7049" w:rsidRDefault="007E4884" w:rsidP="00DF7049">
      <w:pPr>
        <w:spacing w:after="0" w:line="240" w:lineRule="exact"/>
        <w:ind w:firstLineChars="150" w:firstLine="270"/>
        <w:rPr>
          <w:b/>
          <w:color w:val="000000"/>
          <w:sz w:val="18"/>
          <w:szCs w:val="18"/>
          <w:shd w:val="clear" w:color="auto" w:fill="FFFFFF"/>
        </w:rPr>
      </w:pPr>
      <w:r w:rsidRPr="00DF7049">
        <w:rPr>
          <w:b/>
          <w:sz w:val="18"/>
          <w:szCs w:val="18"/>
          <w:shd w:val="clear" w:color="auto" w:fill="FFFFFF"/>
        </w:rPr>
        <w:t>独立权利要</w:t>
      </w:r>
      <w:r w:rsidRPr="00DF7049">
        <w:rPr>
          <w:b/>
          <w:color w:val="000000"/>
          <w:sz w:val="18"/>
          <w:szCs w:val="18"/>
          <w:shd w:val="clear" w:color="auto" w:fill="FFFFFF"/>
        </w:rPr>
        <w:t>求应当从整体上反映发明或者实用新型的技术方案，记载解决技术问题的必要技术特征。</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XX</w:t>
      </w:r>
      <w:r w:rsidRPr="00A33794">
        <w:rPr>
          <w:rFonts w:hint="eastAsia"/>
          <w:color w:val="0070C0"/>
          <w:sz w:val="18"/>
          <w:szCs w:val="18"/>
          <w:shd w:val="clear" w:color="auto" w:fill="FFFFFF"/>
        </w:rPr>
        <w:t>是解决</w:t>
      </w:r>
      <w:r w:rsidRPr="00A33794">
        <w:rPr>
          <w:rFonts w:hint="eastAsia"/>
          <w:color w:val="0070C0"/>
          <w:sz w:val="18"/>
          <w:szCs w:val="18"/>
          <w:shd w:val="clear" w:color="auto" w:fill="FFFFFF"/>
        </w:rPr>
        <w:t>XX</w:t>
      </w:r>
      <w:r w:rsidRPr="00A33794">
        <w:rPr>
          <w:rFonts w:hint="eastAsia"/>
          <w:color w:val="0070C0"/>
          <w:sz w:val="18"/>
          <w:szCs w:val="18"/>
          <w:shd w:val="clear" w:color="auto" w:fill="FFFFFF"/>
        </w:rPr>
        <w:t>技术问题的必要技术特征，但权</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中缺少该技术特征，无法解决技术问题，因此独权缺少必要技术特征，不符合</w:t>
      </w:r>
      <w:r w:rsidRPr="00A33794">
        <w:rPr>
          <w:rFonts w:hint="eastAsia"/>
          <w:color w:val="0070C0"/>
          <w:sz w:val="18"/>
          <w:szCs w:val="18"/>
          <w:shd w:val="clear" w:color="auto" w:fill="FFFFFF"/>
        </w:rPr>
        <w:t>R20.2</w:t>
      </w:r>
      <w:r w:rsidRPr="00A33794">
        <w:rPr>
          <w:rFonts w:hint="eastAsia"/>
          <w:color w:val="0070C0"/>
          <w:sz w:val="18"/>
          <w:szCs w:val="18"/>
          <w:shd w:val="clear" w:color="auto" w:fill="FFFFFF"/>
        </w:rPr>
        <w:t>的规定。</w:t>
      </w:r>
    </w:p>
    <w:p w:rsidR="00D35208" w:rsidRDefault="00D35208" w:rsidP="00DF7049">
      <w:pPr>
        <w:spacing w:after="0" w:line="240" w:lineRule="exact"/>
        <w:ind w:firstLineChars="150" w:firstLine="270"/>
        <w:rPr>
          <w:color w:val="000000"/>
          <w:sz w:val="18"/>
          <w:szCs w:val="18"/>
          <w:shd w:val="clear" w:color="auto" w:fill="FFFFFF"/>
        </w:rPr>
      </w:pPr>
    </w:p>
    <w:p w:rsidR="007E4884" w:rsidRPr="002C094D" w:rsidRDefault="007E4884" w:rsidP="00DF7049">
      <w:pPr>
        <w:spacing w:after="0" w:line="240" w:lineRule="exact"/>
        <w:rPr>
          <w:color w:val="000000"/>
          <w:sz w:val="18"/>
          <w:szCs w:val="18"/>
          <w:shd w:val="clear" w:color="auto" w:fill="FFFFFF"/>
        </w:rPr>
      </w:pPr>
      <w:r>
        <w:rPr>
          <w:rFonts w:hint="eastAsia"/>
          <w:b/>
          <w:bCs/>
          <w:sz w:val="18"/>
          <w:szCs w:val="18"/>
        </w:rPr>
        <w:t>R21.1</w:t>
      </w:r>
      <w:r w:rsidRPr="002B731E">
        <w:rPr>
          <w:color w:val="000000"/>
          <w:sz w:val="18"/>
          <w:szCs w:val="18"/>
          <w:shd w:val="clear" w:color="auto" w:fill="FFFFFF"/>
        </w:rPr>
        <w:t>发明或者实用新型的独立权利要求应当包括前序部分和特征部分</w:t>
      </w:r>
    </w:p>
    <w:p w:rsidR="007E4884" w:rsidRPr="002C094D" w:rsidRDefault="007E4884" w:rsidP="00DF7049">
      <w:pPr>
        <w:spacing w:after="0" w:line="240" w:lineRule="exact"/>
        <w:rPr>
          <w:color w:val="000000"/>
          <w:sz w:val="18"/>
          <w:szCs w:val="18"/>
          <w:shd w:val="clear" w:color="auto" w:fill="FFFFFF"/>
        </w:rPr>
      </w:pPr>
      <w:r w:rsidRPr="002C094D">
        <w:rPr>
          <w:rFonts w:hint="eastAsia"/>
          <w:b/>
          <w:bCs/>
          <w:sz w:val="18"/>
          <w:szCs w:val="18"/>
        </w:rPr>
        <w:t xml:space="preserve">R22 </w:t>
      </w:r>
      <w:r>
        <w:rPr>
          <w:rFonts w:hint="eastAsia"/>
          <w:b/>
          <w:bCs/>
          <w:sz w:val="18"/>
          <w:szCs w:val="18"/>
        </w:rPr>
        <w:t xml:space="preserve"> </w:t>
      </w:r>
      <w:r w:rsidRPr="002C094D">
        <w:rPr>
          <w:rFonts w:hint="eastAsia"/>
          <w:color w:val="000000"/>
          <w:sz w:val="18"/>
          <w:szCs w:val="18"/>
          <w:shd w:val="clear" w:color="auto" w:fill="FFFFFF"/>
        </w:rPr>
        <w:t>发明或者实用新型的从属权利要求应当包括引用部分和限定部分，按照下列规定撰写：</w:t>
      </w:r>
    </w:p>
    <w:p w:rsidR="007E4884" w:rsidRPr="002C094D" w:rsidRDefault="007E4884"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w:t>
      </w:r>
      <w:r w:rsidRPr="002C094D">
        <w:rPr>
          <w:rFonts w:hint="eastAsia"/>
          <w:color w:val="000000"/>
          <w:sz w:val="18"/>
          <w:szCs w:val="18"/>
          <w:shd w:val="clear" w:color="auto" w:fill="FFFFFF"/>
        </w:rPr>
        <w:t>(</w:t>
      </w:r>
      <w:proofErr w:type="gramStart"/>
      <w:r w:rsidRPr="002C094D">
        <w:rPr>
          <w:rFonts w:hint="eastAsia"/>
          <w:color w:val="000000"/>
          <w:sz w:val="18"/>
          <w:szCs w:val="18"/>
          <w:shd w:val="clear" w:color="auto" w:fill="FFFFFF"/>
        </w:rPr>
        <w:t>一</w:t>
      </w:r>
      <w:proofErr w:type="gramEnd"/>
      <w:r w:rsidRPr="002C094D">
        <w:rPr>
          <w:rFonts w:hint="eastAsia"/>
          <w:color w:val="000000"/>
          <w:sz w:val="18"/>
          <w:szCs w:val="18"/>
          <w:shd w:val="clear" w:color="auto" w:fill="FFFFFF"/>
        </w:rPr>
        <w:t>)</w:t>
      </w:r>
      <w:r w:rsidRPr="002C094D">
        <w:rPr>
          <w:rFonts w:hint="eastAsia"/>
          <w:color w:val="000000"/>
          <w:sz w:val="18"/>
          <w:szCs w:val="18"/>
          <w:shd w:val="clear" w:color="auto" w:fill="FFFFFF"/>
        </w:rPr>
        <w:t>引用部分：写明引用的权利要求的编号及其主题名称；</w:t>
      </w:r>
    </w:p>
    <w:p w:rsidR="007E4884" w:rsidRDefault="007E4884" w:rsidP="00DF7049">
      <w:pPr>
        <w:spacing w:after="0" w:line="240" w:lineRule="exact"/>
        <w:ind w:firstLine="360"/>
        <w:rPr>
          <w:color w:val="000000"/>
          <w:sz w:val="18"/>
          <w:szCs w:val="18"/>
          <w:shd w:val="clear" w:color="auto" w:fill="FFFFFF"/>
        </w:rPr>
      </w:pPr>
      <w:r w:rsidRPr="002C094D">
        <w:rPr>
          <w:rFonts w:hint="eastAsia"/>
          <w:color w:val="000000"/>
          <w:sz w:val="18"/>
          <w:szCs w:val="18"/>
          <w:shd w:val="clear" w:color="auto" w:fill="FFFFFF"/>
        </w:rPr>
        <w:t>(</w:t>
      </w:r>
      <w:r w:rsidRPr="002C094D">
        <w:rPr>
          <w:rFonts w:hint="eastAsia"/>
          <w:color w:val="000000"/>
          <w:sz w:val="18"/>
          <w:szCs w:val="18"/>
          <w:shd w:val="clear" w:color="auto" w:fill="FFFFFF"/>
        </w:rPr>
        <w:t>二</w:t>
      </w:r>
      <w:r w:rsidRPr="002C094D">
        <w:rPr>
          <w:rFonts w:hint="eastAsia"/>
          <w:color w:val="000000"/>
          <w:sz w:val="18"/>
          <w:szCs w:val="18"/>
          <w:shd w:val="clear" w:color="auto" w:fill="FFFFFF"/>
        </w:rPr>
        <w:t>)</w:t>
      </w:r>
      <w:r w:rsidRPr="002C094D">
        <w:rPr>
          <w:rFonts w:hint="eastAsia"/>
          <w:color w:val="000000"/>
          <w:sz w:val="18"/>
          <w:szCs w:val="18"/>
          <w:shd w:val="clear" w:color="auto" w:fill="FFFFFF"/>
        </w:rPr>
        <w:t>限定部分：写明发明或者实用新型附加的技术特征。</w:t>
      </w:r>
    </w:p>
    <w:p w:rsidR="007E4884" w:rsidRDefault="007E4884" w:rsidP="00DF7049">
      <w:pPr>
        <w:spacing w:after="0" w:line="240" w:lineRule="exact"/>
        <w:ind w:firstLine="360"/>
        <w:rPr>
          <w:color w:val="000000"/>
          <w:sz w:val="18"/>
          <w:szCs w:val="18"/>
          <w:shd w:val="clear" w:color="auto" w:fill="FFFFFF"/>
        </w:rPr>
      </w:pPr>
      <w:r w:rsidRPr="002C094D">
        <w:rPr>
          <w:rFonts w:hint="eastAsia"/>
          <w:color w:val="000000"/>
          <w:sz w:val="18"/>
          <w:szCs w:val="18"/>
          <w:shd w:val="clear" w:color="auto" w:fill="FFFFFF"/>
        </w:rPr>
        <w:t>从属权利要求只能引用在前的权利要求。引用两项以上权利要求的多项从属权利要求，只能以择</w:t>
      </w:r>
      <w:proofErr w:type="gramStart"/>
      <w:r w:rsidRPr="002C094D">
        <w:rPr>
          <w:rFonts w:hint="eastAsia"/>
          <w:color w:val="000000"/>
          <w:sz w:val="18"/>
          <w:szCs w:val="18"/>
          <w:shd w:val="clear" w:color="auto" w:fill="FFFFFF"/>
        </w:rPr>
        <w:t>一</w:t>
      </w:r>
      <w:proofErr w:type="gramEnd"/>
      <w:r w:rsidRPr="002C094D">
        <w:rPr>
          <w:rFonts w:hint="eastAsia"/>
          <w:color w:val="000000"/>
          <w:sz w:val="18"/>
          <w:szCs w:val="18"/>
          <w:shd w:val="clear" w:color="auto" w:fill="FFFFFF"/>
        </w:rPr>
        <w:t>方式引用在前的权利要求，并不得作为另一项多项从属权利要求的基础。</w:t>
      </w:r>
    </w:p>
    <w:p w:rsidR="0078348D" w:rsidRPr="00B209C1" w:rsidRDefault="0024313F" w:rsidP="00DF7049">
      <w:pPr>
        <w:spacing w:after="0" w:line="240" w:lineRule="exact"/>
        <w:rPr>
          <w:b/>
          <w:bCs/>
          <w:sz w:val="18"/>
          <w:szCs w:val="18"/>
        </w:rPr>
      </w:pPr>
      <w:r w:rsidRPr="00B209C1">
        <w:rPr>
          <w:rFonts w:hint="eastAsia"/>
          <w:b/>
          <w:bCs/>
          <w:sz w:val="18"/>
          <w:szCs w:val="18"/>
        </w:rPr>
        <w:t xml:space="preserve">R43.1 </w:t>
      </w:r>
      <w:r w:rsidR="0078348D" w:rsidRPr="00B209C1">
        <w:rPr>
          <w:rFonts w:hint="eastAsia"/>
          <w:b/>
          <w:bCs/>
          <w:sz w:val="18"/>
          <w:szCs w:val="18"/>
        </w:rPr>
        <w:t>分案申请超范围</w:t>
      </w:r>
    </w:p>
    <w:p w:rsidR="0024313F" w:rsidRDefault="005F0BCB" w:rsidP="00DF7049">
      <w:pPr>
        <w:spacing w:after="0" w:line="240" w:lineRule="exact"/>
        <w:rPr>
          <w:b/>
          <w:color w:val="000000"/>
          <w:sz w:val="18"/>
          <w:szCs w:val="18"/>
          <w:shd w:val="clear" w:color="auto" w:fill="FFFFFF"/>
        </w:rPr>
      </w:pPr>
      <w:r>
        <w:rPr>
          <w:rFonts w:hint="eastAsia"/>
          <w:color w:val="000000"/>
          <w:sz w:val="18"/>
          <w:szCs w:val="18"/>
          <w:shd w:val="clear" w:color="auto" w:fill="FFFFFF"/>
        </w:rPr>
        <w:lastRenderedPageBreak/>
        <w:t xml:space="preserve">     </w:t>
      </w:r>
      <w:r w:rsidR="0024313F" w:rsidRPr="0024313F">
        <w:rPr>
          <w:color w:val="000000"/>
          <w:sz w:val="18"/>
          <w:szCs w:val="18"/>
          <w:shd w:val="clear" w:color="auto" w:fill="FFFFFF"/>
        </w:rPr>
        <w:t>依照本细则第四十二条规定提出的分案申请，可以保留原申请日，享有</w:t>
      </w:r>
      <w:hyperlink r:id="rId7" w:tgtFrame="_blank" w:history="1">
        <w:r w:rsidR="0024313F" w:rsidRPr="0024313F">
          <w:rPr>
            <w:color w:val="000000"/>
            <w:sz w:val="18"/>
            <w:szCs w:val="18"/>
          </w:rPr>
          <w:t>优先权</w:t>
        </w:r>
      </w:hyperlink>
      <w:r w:rsidR="0024313F" w:rsidRPr="0024313F">
        <w:rPr>
          <w:color w:val="000000"/>
          <w:sz w:val="18"/>
          <w:szCs w:val="18"/>
          <w:shd w:val="clear" w:color="auto" w:fill="FFFFFF"/>
        </w:rPr>
        <w:t>的，可以保留</w:t>
      </w:r>
      <w:hyperlink r:id="rId8" w:tgtFrame="_blank" w:history="1">
        <w:r w:rsidR="0024313F" w:rsidRPr="0024313F">
          <w:rPr>
            <w:color w:val="000000"/>
            <w:sz w:val="18"/>
            <w:szCs w:val="18"/>
          </w:rPr>
          <w:t>优先权日</w:t>
        </w:r>
      </w:hyperlink>
      <w:r w:rsidR="0024313F" w:rsidRPr="0024313F">
        <w:rPr>
          <w:color w:val="000000"/>
          <w:sz w:val="18"/>
          <w:szCs w:val="18"/>
          <w:shd w:val="clear" w:color="auto" w:fill="FFFFFF"/>
        </w:rPr>
        <w:t>，</w:t>
      </w:r>
      <w:r w:rsidR="0024313F" w:rsidRPr="0024313F">
        <w:rPr>
          <w:b/>
          <w:color w:val="000000"/>
          <w:sz w:val="18"/>
          <w:szCs w:val="18"/>
          <w:shd w:val="clear" w:color="auto" w:fill="FFFFFF"/>
        </w:rPr>
        <w:t>但是不得超出原申请记载的范围</w:t>
      </w:r>
      <w:r w:rsidR="0024313F" w:rsidRPr="0024313F">
        <w:rPr>
          <w:rFonts w:hint="eastAsia"/>
          <w:b/>
          <w:color w:val="000000"/>
          <w:sz w:val="18"/>
          <w:szCs w:val="18"/>
          <w:shd w:val="clear" w:color="auto" w:fill="FFFFFF"/>
        </w:rPr>
        <w:t>。</w:t>
      </w:r>
    </w:p>
    <w:p w:rsidR="00DF7049" w:rsidRDefault="00DF7049" w:rsidP="00DF7049">
      <w:pPr>
        <w:spacing w:after="0" w:line="240" w:lineRule="exact"/>
        <w:rPr>
          <w:b/>
          <w:color w:val="000000"/>
          <w:sz w:val="18"/>
          <w:szCs w:val="18"/>
          <w:shd w:val="clear" w:color="auto" w:fill="FFFFFF"/>
        </w:rPr>
      </w:pPr>
    </w:p>
    <w:p w:rsidR="0078348D" w:rsidRDefault="00A17AAE" w:rsidP="00DF7049">
      <w:pPr>
        <w:spacing w:after="0" w:line="240" w:lineRule="exact"/>
        <w:rPr>
          <w:b/>
          <w:bCs/>
          <w:sz w:val="18"/>
          <w:szCs w:val="18"/>
        </w:rPr>
      </w:pPr>
      <w:r w:rsidRPr="00A17AAE">
        <w:rPr>
          <w:rFonts w:hint="eastAsia"/>
          <w:b/>
          <w:bCs/>
          <w:sz w:val="18"/>
          <w:szCs w:val="18"/>
        </w:rPr>
        <w:t>A29</w:t>
      </w:r>
      <w:r w:rsidR="00F0616B">
        <w:rPr>
          <w:rFonts w:hint="eastAsia"/>
          <w:b/>
          <w:bCs/>
          <w:sz w:val="18"/>
          <w:szCs w:val="18"/>
        </w:rPr>
        <w:t>.2</w:t>
      </w:r>
      <w:r w:rsidRPr="00A17AAE">
        <w:rPr>
          <w:rFonts w:hint="eastAsia"/>
          <w:b/>
          <w:bCs/>
          <w:sz w:val="18"/>
          <w:szCs w:val="18"/>
        </w:rPr>
        <w:t xml:space="preserve">  </w:t>
      </w:r>
      <w:r w:rsidR="00F0616B">
        <w:rPr>
          <w:rFonts w:hint="eastAsia"/>
          <w:b/>
          <w:bCs/>
          <w:sz w:val="18"/>
          <w:szCs w:val="18"/>
        </w:rPr>
        <w:t>国内</w:t>
      </w:r>
      <w:r w:rsidR="0078348D">
        <w:rPr>
          <w:rFonts w:hint="eastAsia"/>
          <w:b/>
          <w:bCs/>
          <w:sz w:val="18"/>
          <w:szCs w:val="18"/>
        </w:rPr>
        <w:t>优先权</w:t>
      </w:r>
    </w:p>
    <w:p w:rsidR="00A17AAE" w:rsidRDefault="00A17AAE" w:rsidP="00DF7049">
      <w:pPr>
        <w:spacing w:after="0" w:line="240" w:lineRule="exact"/>
        <w:ind w:firstLineChars="200" w:firstLine="360"/>
        <w:rPr>
          <w:color w:val="000000"/>
          <w:sz w:val="18"/>
          <w:szCs w:val="18"/>
          <w:shd w:val="clear" w:color="auto" w:fill="FFFFFF"/>
        </w:rPr>
      </w:pPr>
      <w:r w:rsidRPr="00A17AAE">
        <w:rPr>
          <w:rFonts w:hint="eastAsia"/>
          <w:color w:val="000000"/>
          <w:sz w:val="18"/>
          <w:szCs w:val="18"/>
          <w:shd w:val="clear" w:color="auto" w:fill="FFFFFF"/>
        </w:rPr>
        <w:t>申请人自发明或者实用新型在中国第一次提出专利申请之日起十二个月内，又向国务院专利行政部门就相同主题提出专利申请的，可以享有优先权。</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1</w:t>
      </w:r>
      <w:r w:rsidRPr="00A33794">
        <w:rPr>
          <w:rFonts w:hint="eastAsia"/>
          <w:color w:val="0070C0"/>
          <w:sz w:val="18"/>
          <w:szCs w:val="18"/>
          <w:shd w:val="clear" w:color="auto" w:fill="FFFFFF"/>
        </w:rPr>
        <w:t>、分析是否属于相同的发明或实用新型</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 xml:space="preserve">       </w:t>
      </w:r>
      <w:r w:rsidRPr="00A33794">
        <w:rPr>
          <w:rFonts w:hint="eastAsia"/>
          <w:color w:val="0070C0"/>
          <w:sz w:val="18"/>
          <w:szCs w:val="18"/>
          <w:shd w:val="clear" w:color="auto" w:fill="FFFFFF"/>
        </w:rPr>
        <w:t>二者属于相同的技术领域，解决了相同的技术问题，存在相同的技术特征、技术方案和技术效果，属于相同的发明或实用新型。</w:t>
      </w:r>
    </w:p>
    <w:p w:rsidR="00DF7049" w:rsidRPr="00A33794" w:rsidRDefault="00DF7049" w:rsidP="00DF7049">
      <w:pPr>
        <w:spacing w:after="0"/>
        <w:rPr>
          <w:color w:val="0070C0"/>
          <w:sz w:val="18"/>
          <w:szCs w:val="18"/>
          <w:shd w:val="clear" w:color="auto" w:fill="FFFFFF"/>
        </w:rPr>
      </w:pPr>
      <w:r w:rsidRPr="00A33794">
        <w:rPr>
          <w:rFonts w:hint="eastAsia"/>
          <w:color w:val="0070C0"/>
          <w:sz w:val="18"/>
          <w:szCs w:val="18"/>
          <w:shd w:val="clear" w:color="auto" w:fill="FFFFFF"/>
        </w:rPr>
        <w:t>2</w:t>
      </w:r>
      <w:r w:rsidRPr="00A33794">
        <w:rPr>
          <w:rFonts w:hint="eastAsia"/>
          <w:color w:val="0070C0"/>
          <w:sz w:val="18"/>
          <w:szCs w:val="18"/>
          <w:shd w:val="clear" w:color="auto" w:fill="FFFFFF"/>
        </w:rPr>
        <w:t>、分析时间</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是否在</w:t>
      </w:r>
      <w:r w:rsidRPr="00A33794">
        <w:rPr>
          <w:rFonts w:hint="eastAsia"/>
          <w:color w:val="0070C0"/>
          <w:sz w:val="18"/>
          <w:szCs w:val="18"/>
          <w:shd w:val="clear" w:color="auto" w:fill="FFFFFF"/>
        </w:rPr>
        <w:t>12</w:t>
      </w:r>
      <w:r w:rsidRPr="00A33794">
        <w:rPr>
          <w:rFonts w:hint="eastAsia"/>
          <w:color w:val="0070C0"/>
          <w:sz w:val="18"/>
          <w:szCs w:val="18"/>
          <w:shd w:val="clear" w:color="auto" w:fill="FFFFFF"/>
        </w:rPr>
        <w:t>个月内</w:t>
      </w:r>
    </w:p>
    <w:p w:rsidR="00DF7049" w:rsidRPr="00A33794" w:rsidRDefault="00DF7049" w:rsidP="00DF7049">
      <w:pPr>
        <w:spacing w:after="0"/>
        <w:ind w:firstLineChars="200" w:firstLine="360"/>
        <w:rPr>
          <w:color w:val="0070C0"/>
          <w:sz w:val="18"/>
          <w:szCs w:val="18"/>
          <w:shd w:val="clear" w:color="auto" w:fill="FFFFFF"/>
        </w:rPr>
      </w:pPr>
      <w:r w:rsidRPr="00A33794">
        <w:rPr>
          <w:rFonts w:hint="eastAsia"/>
          <w:color w:val="0070C0"/>
          <w:sz w:val="18"/>
          <w:szCs w:val="18"/>
          <w:shd w:val="clear" w:color="auto" w:fill="FFFFFF"/>
        </w:rPr>
        <w:t>综上所述，权利要求</w:t>
      </w:r>
      <w:r w:rsidRPr="00A33794">
        <w:rPr>
          <w:rFonts w:hint="eastAsia"/>
          <w:color w:val="0070C0"/>
          <w:sz w:val="18"/>
          <w:szCs w:val="18"/>
          <w:shd w:val="clear" w:color="auto" w:fill="FFFFFF"/>
        </w:rPr>
        <w:t>1</w:t>
      </w:r>
      <w:r w:rsidRPr="00A33794">
        <w:rPr>
          <w:rFonts w:hint="eastAsia"/>
          <w:color w:val="0070C0"/>
          <w:sz w:val="18"/>
          <w:szCs w:val="18"/>
          <w:shd w:val="clear" w:color="auto" w:fill="FFFFFF"/>
        </w:rPr>
        <w:t>可以享有专利法</w:t>
      </w:r>
      <w:r w:rsidRPr="00A33794">
        <w:rPr>
          <w:rFonts w:hint="eastAsia"/>
          <w:color w:val="0070C0"/>
          <w:sz w:val="18"/>
          <w:szCs w:val="18"/>
          <w:shd w:val="clear" w:color="auto" w:fill="FFFFFF"/>
        </w:rPr>
        <w:t>29.2</w:t>
      </w:r>
      <w:r w:rsidRPr="00A33794">
        <w:rPr>
          <w:rFonts w:hint="eastAsia"/>
          <w:color w:val="0070C0"/>
          <w:sz w:val="18"/>
          <w:szCs w:val="18"/>
          <w:shd w:val="clear" w:color="auto" w:fill="FFFFFF"/>
        </w:rPr>
        <w:t>规定的优先权。</w:t>
      </w:r>
    </w:p>
    <w:p w:rsidR="00D35208" w:rsidRPr="00DF7049" w:rsidRDefault="00D35208" w:rsidP="00DF7049">
      <w:pPr>
        <w:spacing w:after="0" w:line="240" w:lineRule="exact"/>
        <w:ind w:firstLineChars="200" w:firstLine="360"/>
        <w:rPr>
          <w:color w:val="000000"/>
          <w:sz w:val="18"/>
          <w:szCs w:val="18"/>
          <w:shd w:val="clear" w:color="auto" w:fill="FFFFFF"/>
        </w:rPr>
      </w:pPr>
    </w:p>
    <w:p w:rsidR="00B209C1" w:rsidRPr="00B209C1" w:rsidRDefault="00B209C1" w:rsidP="00DF7049">
      <w:pPr>
        <w:spacing w:after="0" w:line="240" w:lineRule="exact"/>
        <w:rPr>
          <w:b/>
          <w:bCs/>
          <w:sz w:val="18"/>
          <w:szCs w:val="18"/>
        </w:rPr>
      </w:pPr>
      <w:r w:rsidRPr="00B209C1">
        <w:rPr>
          <w:rFonts w:hint="eastAsia"/>
          <w:b/>
          <w:bCs/>
          <w:sz w:val="18"/>
          <w:szCs w:val="18"/>
        </w:rPr>
        <w:t>R67</w:t>
      </w:r>
      <w:r>
        <w:rPr>
          <w:rFonts w:hint="eastAsia"/>
          <w:b/>
          <w:bCs/>
          <w:sz w:val="18"/>
          <w:szCs w:val="18"/>
        </w:rPr>
        <w:t xml:space="preserve">  </w:t>
      </w:r>
      <w:r w:rsidRPr="00B209C1">
        <w:rPr>
          <w:rFonts w:hint="eastAsia"/>
          <w:b/>
          <w:bCs/>
          <w:sz w:val="18"/>
          <w:szCs w:val="18"/>
        </w:rPr>
        <w:t>补充无效理由</w:t>
      </w:r>
    </w:p>
    <w:p w:rsidR="00B209C1" w:rsidRDefault="00B209C1" w:rsidP="00DF7049">
      <w:pPr>
        <w:spacing w:after="0" w:line="240" w:lineRule="exact"/>
        <w:rPr>
          <w:color w:val="000000"/>
          <w:sz w:val="18"/>
          <w:szCs w:val="18"/>
          <w:shd w:val="clear" w:color="auto" w:fill="FFFFFF"/>
        </w:rPr>
      </w:pPr>
      <w:r w:rsidRPr="00B209C1">
        <w:rPr>
          <w:color w:val="000000"/>
          <w:sz w:val="18"/>
          <w:szCs w:val="18"/>
          <w:shd w:val="clear" w:color="auto" w:fill="FFFFFF"/>
        </w:rPr>
        <w:t>在专利复审委员会受理无效宣告请求后，请求人可以在提出无效宣告请求之日起</w:t>
      </w:r>
      <w:r w:rsidRPr="00B209C1">
        <w:rPr>
          <w:color w:val="000000"/>
          <w:sz w:val="18"/>
          <w:szCs w:val="18"/>
          <w:shd w:val="clear" w:color="auto" w:fill="FFFFFF"/>
        </w:rPr>
        <w:t>1</w:t>
      </w:r>
      <w:r w:rsidRPr="00B209C1">
        <w:rPr>
          <w:color w:val="000000"/>
          <w:sz w:val="18"/>
          <w:szCs w:val="18"/>
          <w:shd w:val="clear" w:color="auto" w:fill="FFFFFF"/>
        </w:rPr>
        <w:t>个月内增加理由或者补充证据。逾期增加理由或者补充证据的，专利复审委员会可以不予考虑。</w:t>
      </w:r>
      <w:r w:rsidR="008020CB">
        <w:rPr>
          <w:rFonts w:hint="eastAsia"/>
          <w:color w:val="000000"/>
          <w:sz w:val="18"/>
          <w:szCs w:val="18"/>
          <w:shd w:val="clear" w:color="auto" w:fill="FFFFFF"/>
        </w:rPr>
        <w:t>(</w:t>
      </w:r>
      <w:r w:rsidR="008020CB">
        <w:rPr>
          <w:rFonts w:hint="eastAsia"/>
          <w:color w:val="000000"/>
          <w:sz w:val="18"/>
          <w:szCs w:val="18"/>
          <w:shd w:val="clear" w:color="auto" w:fill="FFFFFF"/>
        </w:rPr>
        <w:t>指南规定的例外情形：①专利权人以合并方式修改权利要求或提交反证；②</w:t>
      </w:r>
      <w:proofErr w:type="gramStart"/>
      <w:r w:rsidR="008020CB">
        <w:rPr>
          <w:rFonts w:hint="eastAsia"/>
          <w:color w:val="000000"/>
          <w:sz w:val="18"/>
          <w:szCs w:val="18"/>
          <w:shd w:val="clear" w:color="auto" w:fill="FFFFFF"/>
        </w:rPr>
        <w:t>在口审辩论</w:t>
      </w:r>
      <w:proofErr w:type="gramEnd"/>
      <w:r w:rsidR="008020CB">
        <w:rPr>
          <w:rFonts w:hint="eastAsia"/>
          <w:color w:val="000000"/>
          <w:sz w:val="18"/>
          <w:szCs w:val="18"/>
          <w:shd w:val="clear" w:color="auto" w:fill="FFFFFF"/>
        </w:rPr>
        <w:t>终结前提交本技术领域公知常识性证据。</w:t>
      </w:r>
      <w:r w:rsidR="008020CB">
        <w:rPr>
          <w:rFonts w:hint="eastAsia"/>
          <w:color w:val="000000"/>
          <w:sz w:val="18"/>
          <w:szCs w:val="18"/>
          <w:shd w:val="clear" w:color="auto" w:fill="FFFFFF"/>
        </w:rPr>
        <w:t>)</w:t>
      </w:r>
    </w:p>
    <w:p w:rsidR="00D35208" w:rsidRDefault="00D35208" w:rsidP="00DF7049">
      <w:pPr>
        <w:spacing w:after="0" w:line="240" w:lineRule="exact"/>
        <w:rPr>
          <w:color w:val="000000"/>
          <w:sz w:val="18"/>
          <w:szCs w:val="18"/>
          <w:shd w:val="clear" w:color="auto" w:fill="FFFFFF"/>
        </w:rPr>
      </w:pPr>
    </w:p>
    <w:p w:rsidR="003776C8" w:rsidRPr="003776C8" w:rsidRDefault="003776C8" w:rsidP="00DF7049">
      <w:pPr>
        <w:spacing w:after="0" w:line="240" w:lineRule="exact"/>
        <w:rPr>
          <w:color w:val="000000"/>
          <w:sz w:val="18"/>
          <w:szCs w:val="18"/>
          <w:shd w:val="clear" w:color="auto" w:fill="FFFFFF"/>
        </w:rPr>
      </w:pPr>
      <w:r w:rsidRPr="003776C8">
        <w:rPr>
          <w:rFonts w:hint="eastAsia"/>
          <w:b/>
          <w:color w:val="000000"/>
          <w:sz w:val="18"/>
          <w:szCs w:val="18"/>
          <w:shd w:val="clear" w:color="auto" w:fill="FFFFFF"/>
        </w:rPr>
        <w:t>R69.1</w:t>
      </w:r>
      <w:r w:rsidRPr="003776C8">
        <w:rPr>
          <w:b/>
          <w:color w:val="000000"/>
          <w:sz w:val="18"/>
          <w:szCs w:val="18"/>
          <w:shd w:val="clear" w:color="auto" w:fill="FFFFFF"/>
        </w:rPr>
        <w:t xml:space="preserve"> </w:t>
      </w:r>
      <w:r w:rsidRPr="003776C8">
        <w:rPr>
          <w:color w:val="000000"/>
          <w:sz w:val="18"/>
          <w:szCs w:val="18"/>
          <w:shd w:val="clear" w:color="auto" w:fill="FFFFFF"/>
        </w:rPr>
        <w:t>在无效宣告请求的审查过程中，发明或者实用新型专利的专利权人可以修改其权利要求书，但是</w:t>
      </w:r>
      <w:r w:rsidRPr="003776C8">
        <w:rPr>
          <w:b/>
          <w:color w:val="000000"/>
          <w:sz w:val="18"/>
          <w:szCs w:val="18"/>
          <w:shd w:val="clear" w:color="auto" w:fill="FFFFFF"/>
        </w:rPr>
        <w:t>不得扩大原专利的保护范围</w:t>
      </w:r>
      <w:r w:rsidRPr="003776C8">
        <w:rPr>
          <w:color w:val="000000"/>
          <w:sz w:val="18"/>
          <w:szCs w:val="18"/>
          <w:shd w:val="clear" w:color="auto" w:fill="FFFFFF"/>
        </w:rPr>
        <w:t>。</w:t>
      </w:r>
      <w:r w:rsidR="00091813">
        <w:rPr>
          <w:rFonts w:hint="eastAsia"/>
          <w:color w:val="000000"/>
          <w:sz w:val="18"/>
          <w:szCs w:val="18"/>
          <w:shd w:val="clear" w:color="auto" w:fill="FFFFFF"/>
        </w:rPr>
        <w:t>（无效权利要求的修改：权利要求的删除和合并，技术方案的删除；独权删除的情况下，从权才能合并）</w:t>
      </w:r>
    </w:p>
    <w:p w:rsidR="00B209C1" w:rsidRPr="007E4884" w:rsidRDefault="00B209C1" w:rsidP="00DF7049">
      <w:pPr>
        <w:spacing w:after="0" w:line="240" w:lineRule="exact"/>
        <w:rPr>
          <w:color w:val="000000"/>
          <w:sz w:val="18"/>
          <w:szCs w:val="18"/>
          <w:shd w:val="clear" w:color="auto" w:fill="FFFFFF"/>
        </w:rPr>
      </w:pPr>
      <w:r>
        <w:rPr>
          <w:rFonts w:hint="eastAsia"/>
          <w:b/>
          <w:color w:val="000000"/>
          <w:sz w:val="18"/>
          <w:szCs w:val="18"/>
          <w:shd w:val="clear" w:color="auto" w:fill="FFFFFF"/>
        </w:rPr>
        <w:t xml:space="preserve">A5 </w:t>
      </w:r>
      <w:r w:rsidRPr="007E4884">
        <w:rPr>
          <w:b/>
          <w:color w:val="000000"/>
          <w:sz w:val="18"/>
          <w:szCs w:val="18"/>
          <w:shd w:val="clear" w:color="auto" w:fill="FFFFFF"/>
        </w:rPr>
        <w:t xml:space="preserve"> </w:t>
      </w:r>
      <w:r w:rsidRPr="007E4884">
        <w:rPr>
          <w:color w:val="000000"/>
          <w:sz w:val="18"/>
          <w:szCs w:val="18"/>
          <w:shd w:val="clear" w:color="auto" w:fill="FFFFFF"/>
        </w:rPr>
        <w:t>对违反法律、社会公德或者妨害公共利益的发明创造，不授予专利权。</w:t>
      </w:r>
    </w:p>
    <w:p w:rsidR="00B209C1" w:rsidRDefault="00B209C1" w:rsidP="00DF7049">
      <w:pPr>
        <w:spacing w:after="0" w:line="240" w:lineRule="exact"/>
        <w:ind w:firstLine="360"/>
        <w:rPr>
          <w:color w:val="000000"/>
          <w:sz w:val="18"/>
          <w:szCs w:val="18"/>
          <w:shd w:val="clear" w:color="auto" w:fill="FFFFFF"/>
        </w:rPr>
      </w:pPr>
      <w:r w:rsidRPr="007E4884">
        <w:rPr>
          <w:color w:val="000000"/>
          <w:sz w:val="18"/>
          <w:szCs w:val="18"/>
          <w:shd w:val="clear" w:color="auto" w:fill="FFFFFF"/>
        </w:rPr>
        <w:t>对违反法律、行政法规的规定获取或者利用遗传资源，并依赖该遗传资源完成的发明创造，不授予专利权。</w:t>
      </w:r>
    </w:p>
    <w:p w:rsidR="00B209C1" w:rsidRPr="002C094D" w:rsidRDefault="00B209C1" w:rsidP="00DF7049">
      <w:pPr>
        <w:spacing w:after="0" w:line="240" w:lineRule="exact"/>
        <w:rPr>
          <w:color w:val="000000"/>
          <w:sz w:val="18"/>
          <w:szCs w:val="18"/>
          <w:shd w:val="clear" w:color="auto" w:fill="FFFFFF"/>
        </w:rPr>
      </w:pPr>
      <w:r>
        <w:rPr>
          <w:rFonts w:hint="eastAsia"/>
          <w:b/>
          <w:color w:val="000000"/>
          <w:sz w:val="18"/>
          <w:szCs w:val="18"/>
          <w:shd w:val="clear" w:color="auto" w:fill="FFFFFF"/>
        </w:rPr>
        <w:t xml:space="preserve">A25.1 </w:t>
      </w:r>
      <w:r w:rsidRPr="002C094D">
        <w:rPr>
          <w:rFonts w:hint="eastAsia"/>
          <w:b/>
          <w:color w:val="000000"/>
          <w:sz w:val="18"/>
          <w:szCs w:val="18"/>
          <w:shd w:val="clear" w:color="auto" w:fill="FFFFFF"/>
        </w:rPr>
        <w:t xml:space="preserve"> </w:t>
      </w:r>
      <w:r w:rsidRPr="002C094D">
        <w:rPr>
          <w:rFonts w:hint="eastAsia"/>
          <w:color w:val="000000"/>
          <w:sz w:val="18"/>
          <w:szCs w:val="18"/>
          <w:shd w:val="clear" w:color="auto" w:fill="FFFFFF"/>
        </w:rPr>
        <w:t>对下列各项，不授予专利权：</w:t>
      </w:r>
      <w:r w:rsidRPr="002C094D">
        <w:rPr>
          <w:rFonts w:hint="eastAsia"/>
          <w:color w:val="000000"/>
          <w:sz w:val="18"/>
          <w:szCs w:val="18"/>
          <w:shd w:val="clear" w:color="auto" w:fill="FFFFFF"/>
        </w:rPr>
        <w:t xml:space="preserve"> </w:t>
      </w:r>
    </w:p>
    <w:p w:rsidR="00B209C1" w:rsidRPr="002C094D" w:rsidRDefault="00B209C1"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（一）科学发现；</w:t>
      </w:r>
      <w:r w:rsidRPr="002C094D">
        <w:rPr>
          <w:rFonts w:hint="eastAsia"/>
          <w:color w:val="000000"/>
          <w:sz w:val="18"/>
          <w:szCs w:val="18"/>
          <w:shd w:val="clear" w:color="auto" w:fill="FFFFFF"/>
        </w:rPr>
        <w:t xml:space="preserve"> </w:t>
      </w:r>
    </w:p>
    <w:p w:rsidR="00B209C1" w:rsidRPr="002C094D" w:rsidRDefault="00B209C1"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（二）智力活动的规则和方法；</w:t>
      </w:r>
      <w:r w:rsidRPr="002C094D">
        <w:rPr>
          <w:rFonts w:hint="eastAsia"/>
          <w:color w:val="000000"/>
          <w:sz w:val="18"/>
          <w:szCs w:val="18"/>
          <w:shd w:val="clear" w:color="auto" w:fill="FFFFFF"/>
        </w:rPr>
        <w:t xml:space="preserve"> </w:t>
      </w:r>
    </w:p>
    <w:p w:rsidR="00B209C1" w:rsidRPr="002C094D" w:rsidRDefault="00B209C1"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（三）疾病的诊断和治疗方法；</w:t>
      </w:r>
      <w:r w:rsidRPr="002C094D">
        <w:rPr>
          <w:rFonts w:hint="eastAsia"/>
          <w:color w:val="000000"/>
          <w:sz w:val="18"/>
          <w:szCs w:val="18"/>
          <w:shd w:val="clear" w:color="auto" w:fill="FFFFFF"/>
        </w:rPr>
        <w:t xml:space="preserve"> </w:t>
      </w:r>
    </w:p>
    <w:p w:rsidR="00B209C1" w:rsidRPr="002C094D" w:rsidRDefault="00B209C1"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（四）动物和植物品种；</w:t>
      </w:r>
      <w:r w:rsidRPr="002C094D">
        <w:rPr>
          <w:rFonts w:hint="eastAsia"/>
          <w:color w:val="000000"/>
          <w:sz w:val="18"/>
          <w:szCs w:val="18"/>
          <w:shd w:val="clear" w:color="auto" w:fill="FFFFFF"/>
        </w:rPr>
        <w:t xml:space="preserve"> </w:t>
      </w:r>
    </w:p>
    <w:p w:rsidR="00B209C1" w:rsidRPr="002C094D" w:rsidRDefault="00B209C1" w:rsidP="00DF7049">
      <w:pPr>
        <w:spacing w:after="0" w:line="240" w:lineRule="exact"/>
        <w:rPr>
          <w:color w:val="000000"/>
          <w:sz w:val="18"/>
          <w:szCs w:val="18"/>
          <w:shd w:val="clear" w:color="auto" w:fill="FFFFFF"/>
        </w:rPr>
      </w:pPr>
      <w:r w:rsidRPr="002C094D">
        <w:rPr>
          <w:rFonts w:hint="eastAsia"/>
          <w:color w:val="000000"/>
          <w:sz w:val="18"/>
          <w:szCs w:val="18"/>
          <w:shd w:val="clear" w:color="auto" w:fill="FFFFFF"/>
        </w:rPr>
        <w:t xml:space="preserve">　　（五）用原子核变换方法获得的物质；</w:t>
      </w:r>
      <w:r w:rsidRPr="002C094D">
        <w:rPr>
          <w:rFonts w:hint="eastAsia"/>
          <w:color w:val="000000"/>
          <w:sz w:val="18"/>
          <w:szCs w:val="18"/>
          <w:shd w:val="clear" w:color="auto" w:fill="FFFFFF"/>
        </w:rPr>
        <w:t xml:space="preserve"> </w:t>
      </w:r>
    </w:p>
    <w:p w:rsidR="00B209C1" w:rsidRDefault="00B209C1" w:rsidP="00DF7049">
      <w:pPr>
        <w:spacing w:after="0" w:line="240" w:lineRule="exact"/>
        <w:ind w:firstLine="360"/>
        <w:rPr>
          <w:color w:val="000000"/>
          <w:sz w:val="18"/>
          <w:szCs w:val="18"/>
          <w:shd w:val="clear" w:color="auto" w:fill="FFFFFF"/>
        </w:rPr>
      </w:pPr>
      <w:r>
        <w:rPr>
          <w:rFonts w:hint="eastAsia"/>
          <w:color w:val="000000"/>
          <w:sz w:val="18"/>
          <w:szCs w:val="18"/>
          <w:shd w:val="clear" w:color="auto" w:fill="FFFFFF"/>
        </w:rPr>
        <w:t xml:space="preserve">　</w:t>
      </w:r>
      <w:r w:rsidRPr="002C094D">
        <w:rPr>
          <w:rFonts w:hint="eastAsia"/>
          <w:color w:val="000000"/>
          <w:sz w:val="18"/>
          <w:szCs w:val="18"/>
          <w:shd w:val="clear" w:color="auto" w:fill="FFFFFF"/>
        </w:rPr>
        <w:t>（六）对平面印刷品的图案、色彩或者二者的结合</w:t>
      </w:r>
      <w:proofErr w:type="gramStart"/>
      <w:r w:rsidRPr="002C094D">
        <w:rPr>
          <w:rFonts w:hint="eastAsia"/>
          <w:color w:val="000000"/>
          <w:sz w:val="18"/>
          <w:szCs w:val="18"/>
          <w:shd w:val="clear" w:color="auto" w:fill="FFFFFF"/>
        </w:rPr>
        <w:t>作出</w:t>
      </w:r>
      <w:proofErr w:type="gramEnd"/>
      <w:r w:rsidRPr="002C094D">
        <w:rPr>
          <w:rFonts w:hint="eastAsia"/>
          <w:color w:val="000000"/>
          <w:sz w:val="18"/>
          <w:szCs w:val="18"/>
          <w:shd w:val="clear" w:color="auto" w:fill="FFFFFF"/>
        </w:rPr>
        <w:t>的主要起标识作用的设计。</w:t>
      </w:r>
    </w:p>
    <w:p w:rsidR="00DF7049" w:rsidRDefault="00DF7049" w:rsidP="00DF7049">
      <w:pPr>
        <w:spacing w:after="0" w:line="240" w:lineRule="exact"/>
        <w:rPr>
          <w:color w:val="000000"/>
          <w:sz w:val="18"/>
          <w:szCs w:val="18"/>
          <w:shd w:val="clear" w:color="auto" w:fill="FFFFFF"/>
        </w:rPr>
      </w:pPr>
    </w:p>
    <w:p w:rsidR="00DF7049" w:rsidRPr="00DF7049" w:rsidRDefault="00DF7049" w:rsidP="00DF7049">
      <w:pPr>
        <w:spacing w:after="0"/>
        <w:rPr>
          <w:b/>
          <w:color w:val="000000"/>
          <w:sz w:val="18"/>
          <w:szCs w:val="18"/>
          <w:shd w:val="clear" w:color="auto" w:fill="FFFFFF"/>
        </w:rPr>
      </w:pPr>
      <w:r w:rsidRPr="00DF7049">
        <w:rPr>
          <w:rFonts w:hint="eastAsia"/>
          <w:b/>
          <w:color w:val="000000"/>
          <w:sz w:val="18"/>
          <w:szCs w:val="18"/>
          <w:shd w:val="clear" w:color="auto" w:fill="FFFFFF"/>
        </w:rPr>
        <w:t>注意事项：</w:t>
      </w:r>
    </w:p>
    <w:p w:rsidR="00DF7049" w:rsidRPr="00A33794" w:rsidRDefault="00DF7049" w:rsidP="00DF7049">
      <w:pPr>
        <w:spacing w:after="0"/>
        <w:rPr>
          <w:color w:val="0070C0"/>
          <w:sz w:val="18"/>
          <w:szCs w:val="18"/>
          <w:shd w:val="clear" w:color="auto" w:fill="FFFFFF"/>
        </w:rPr>
      </w:pPr>
      <w:r w:rsidRPr="00DF7049">
        <w:rPr>
          <w:rFonts w:hint="eastAsia"/>
          <w:b/>
          <w:color w:val="FF0000"/>
          <w:sz w:val="18"/>
          <w:szCs w:val="18"/>
          <w:shd w:val="clear" w:color="auto" w:fill="FFFFFF"/>
        </w:rPr>
        <w:t>提无效咨询意见需注意：</w:t>
      </w:r>
      <w:r w:rsidRPr="00A33794">
        <w:rPr>
          <w:rFonts w:hint="eastAsia"/>
          <w:color w:val="0070C0"/>
          <w:sz w:val="18"/>
          <w:szCs w:val="18"/>
          <w:shd w:val="clear" w:color="auto" w:fill="FFFFFF"/>
        </w:rPr>
        <w:t>不是客体、新、创无效的条款，专利权人可以通过合并的方式要求部分维持有效，需在</w:t>
      </w:r>
      <w:r w:rsidRPr="00A33794">
        <w:rPr>
          <w:rFonts w:hint="eastAsia"/>
          <w:color w:val="0070C0"/>
          <w:sz w:val="18"/>
          <w:szCs w:val="18"/>
          <w:shd w:val="clear" w:color="auto" w:fill="FFFFFF"/>
        </w:rPr>
        <w:t>R67</w:t>
      </w:r>
      <w:r w:rsidRPr="00A33794">
        <w:rPr>
          <w:rFonts w:hint="eastAsia"/>
          <w:color w:val="0070C0"/>
          <w:sz w:val="18"/>
          <w:szCs w:val="18"/>
          <w:shd w:val="clear" w:color="auto" w:fill="FFFFFF"/>
        </w:rPr>
        <w:t>规定的期限内检索、提交可能合并的技术方案的现有技术，并在该期限</w:t>
      </w:r>
      <w:proofErr w:type="gramStart"/>
      <w:r w:rsidRPr="00A33794">
        <w:rPr>
          <w:rFonts w:hint="eastAsia"/>
          <w:color w:val="0070C0"/>
          <w:sz w:val="18"/>
          <w:szCs w:val="18"/>
          <w:shd w:val="clear" w:color="auto" w:fill="FFFFFF"/>
        </w:rPr>
        <w:t>内结合</w:t>
      </w:r>
      <w:proofErr w:type="gramEnd"/>
      <w:r w:rsidRPr="00A33794">
        <w:rPr>
          <w:rFonts w:hint="eastAsia"/>
          <w:color w:val="0070C0"/>
          <w:sz w:val="18"/>
          <w:szCs w:val="18"/>
          <w:shd w:val="clear" w:color="auto" w:fill="FFFFFF"/>
        </w:rPr>
        <w:t>该证据具体说明不具备新、创的理由。</w:t>
      </w:r>
    </w:p>
    <w:p w:rsidR="00DF7049" w:rsidRPr="00A33794" w:rsidRDefault="00DF7049" w:rsidP="00DF7049">
      <w:pPr>
        <w:spacing w:after="0"/>
        <w:rPr>
          <w:color w:val="0070C0"/>
          <w:sz w:val="18"/>
          <w:szCs w:val="18"/>
          <w:shd w:val="clear" w:color="auto" w:fill="FFFFFF"/>
        </w:rPr>
      </w:pPr>
      <w:r w:rsidRPr="00DF7049">
        <w:rPr>
          <w:rFonts w:hint="eastAsia"/>
          <w:b/>
          <w:color w:val="FF0000"/>
          <w:sz w:val="18"/>
          <w:szCs w:val="18"/>
          <w:shd w:val="clear" w:color="auto" w:fill="FFFFFF"/>
        </w:rPr>
        <w:t>专利侵权</w:t>
      </w:r>
      <w:r w:rsidRPr="00DF7049">
        <w:rPr>
          <w:rFonts w:hint="eastAsia"/>
          <w:b/>
          <w:color w:val="FF0000"/>
          <w:sz w:val="18"/>
          <w:szCs w:val="18"/>
          <w:shd w:val="clear" w:color="auto" w:fill="FFFFFF"/>
        </w:rPr>
        <w:t>_</w:t>
      </w:r>
      <w:r w:rsidRPr="00DF7049">
        <w:rPr>
          <w:rFonts w:hint="eastAsia"/>
          <w:b/>
          <w:color w:val="FF0000"/>
          <w:sz w:val="18"/>
          <w:szCs w:val="18"/>
          <w:shd w:val="clear" w:color="auto" w:fill="FFFFFF"/>
        </w:rPr>
        <w:t>中止诉讼请求：</w:t>
      </w:r>
      <w:r w:rsidRPr="00A33794">
        <w:rPr>
          <w:rFonts w:hint="eastAsia"/>
          <w:color w:val="0070C0"/>
          <w:sz w:val="18"/>
          <w:szCs w:val="18"/>
          <w:shd w:val="clear" w:color="auto" w:fill="FFFFFF"/>
        </w:rPr>
        <w:t>收到专利侵权诉讼通知书</w:t>
      </w:r>
      <w:r w:rsidRPr="00A33794">
        <w:rPr>
          <w:rFonts w:hint="eastAsia"/>
          <w:color w:val="0070C0"/>
          <w:sz w:val="18"/>
          <w:szCs w:val="18"/>
          <w:shd w:val="clear" w:color="auto" w:fill="FFFFFF"/>
        </w:rPr>
        <w:t>15</w:t>
      </w:r>
      <w:r w:rsidRPr="00A33794">
        <w:rPr>
          <w:rFonts w:hint="eastAsia"/>
          <w:color w:val="0070C0"/>
          <w:sz w:val="18"/>
          <w:szCs w:val="18"/>
          <w:shd w:val="clear" w:color="auto" w:fill="FFFFFF"/>
        </w:rPr>
        <w:t>日内提无效，可以向法院提出中止诉讼请求。</w:t>
      </w:r>
    </w:p>
    <w:p w:rsidR="00DF7049" w:rsidRDefault="00DF7049" w:rsidP="00DF7049">
      <w:pPr>
        <w:spacing w:after="0" w:line="240" w:lineRule="exact"/>
        <w:rPr>
          <w:color w:val="000000"/>
          <w:sz w:val="18"/>
          <w:szCs w:val="18"/>
          <w:shd w:val="clear" w:color="auto" w:fill="FFFFFF"/>
        </w:rPr>
      </w:pPr>
    </w:p>
    <w:p w:rsidR="006366D6" w:rsidRDefault="006366D6" w:rsidP="00DF7049">
      <w:pPr>
        <w:spacing w:after="0" w:line="240" w:lineRule="exact"/>
        <w:rPr>
          <w:color w:val="000000"/>
          <w:sz w:val="18"/>
          <w:szCs w:val="18"/>
          <w:shd w:val="clear" w:color="auto" w:fill="FFFFFF"/>
        </w:rPr>
      </w:pPr>
    </w:p>
    <w:p w:rsidR="00DF7049" w:rsidRPr="00DF7049" w:rsidRDefault="00DF7049" w:rsidP="00DF7049">
      <w:pPr>
        <w:spacing w:after="0"/>
        <w:jc w:val="center"/>
        <w:rPr>
          <w:b/>
          <w:color w:val="FF0000"/>
          <w:sz w:val="18"/>
          <w:szCs w:val="18"/>
        </w:rPr>
      </w:pPr>
      <w:r w:rsidRPr="00DF7049">
        <w:rPr>
          <w:rFonts w:hint="eastAsia"/>
          <w:b/>
          <w:color w:val="FF0000"/>
          <w:sz w:val="18"/>
          <w:szCs w:val="18"/>
        </w:rPr>
        <w:t>OA</w:t>
      </w:r>
      <w:r w:rsidRPr="00DF7049">
        <w:rPr>
          <w:rFonts w:hint="eastAsia"/>
          <w:b/>
          <w:color w:val="FF0000"/>
          <w:sz w:val="18"/>
          <w:szCs w:val="18"/>
        </w:rPr>
        <w:t>答复意见陈述书</w:t>
      </w:r>
    </w:p>
    <w:p w:rsidR="00DF7049" w:rsidRPr="00DF7049" w:rsidRDefault="00DF7049" w:rsidP="00DF7049">
      <w:pPr>
        <w:spacing w:after="0"/>
        <w:rPr>
          <w:sz w:val="18"/>
          <w:szCs w:val="18"/>
        </w:rPr>
      </w:pPr>
      <w:r w:rsidRPr="00DF7049">
        <w:rPr>
          <w:rFonts w:hint="eastAsia"/>
          <w:sz w:val="18"/>
          <w:szCs w:val="18"/>
        </w:rPr>
        <w:t>尊敬的审查员：</w:t>
      </w:r>
      <w:r w:rsidRPr="00DF7049">
        <w:rPr>
          <w:sz w:val="18"/>
          <w:szCs w:val="18"/>
        </w:rPr>
        <w:t xml:space="preserve"> </w:t>
      </w:r>
    </w:p>
    <w:p w:rsidR="00DF7049" w:rsidRPr="00DF7049" w:rsidRDefault="00DF7049" w:rsidP="00DF7049">
      <w:pPr>
        <w:spacing w:after="0"/>
        <w:ind w:firstLine="420"/>
        <w:rPr>
          <w:sz w:val="18"/>
          <w:szCs w:val="18"/>
        </w:rPr>
      </w:pPr>
      <w:r w:rsidRPr="00DF7049">
        <w:rPr>
          <w:rFonts w:hint="eastAsia"/>
          <w:sz w:val="18"/>
          <w:szCs w:val="18"/>
        </w:rPr>
        <w:t>您好！</w:t>
      </w:r>
    </w:p>
    <w:p w:rsidR="00DF7049" w:rsidRPr="00DF7049" w:rsidRDefault="00DF7049" w:rsidP="00DF7049">
      <w:pPr>
        <w:spacing w:after="0"/>
        <w:ind w:firstLine="420"/>
        <w:rPr>
          <w:sz w:val="18"/>
          <w:szCs w:val="18"/>
        </w:rPr>
      </w:pPr>
      <w:r w:rsidRPr="00DF7049">
        <w:rPr>
          <w:rFonts w:hint="eastAsia"/>
          <w:sz w:val="18"/>
          <w:szCs w:val="18"/>
        </w:rPr>
        <w:t>申请人认真研读了您于</w:t>
      </w:r>
      <w:r w:rsidRPr="00DF7049">
        <w:rPr>
          <w:rFonts w:hint="eastAsia"/>
          <w:sz w:val="18"/>
          <w:szCs w:val="18"/>
        </w:rPr>
        <w:t>X</w:t>
      </w:r>
      <w:r w:rsidRPr="00DF7049">
        <w:rPr>
          <w:rFonts w:hint="eastAsia"/>
          <w:sz w:val="18"/>
          <w:szCs w:val="18"/>
        </w:rPr>
        <w:t>年</w:t>
      </w:r>
      <w:r w:rsidRPr="00DF7049">
        <w:rPr>
          <w:rFonts w:hint="eastAsia"/>
          <w:sz w:val="18"/>
          <w:szCs w:val="18"/>
        </w:rPr>
        <w:t>X</w:t>
      </w:r>
      <w:r w:rsidRPr="00DF7049">
        <w:rPr>
          <w:rFonts w:hint="eastAsia"/>
          <w:sz w:val="18"/>
          <w:szCs w:val="18"/>
        </w:rPr>
        <w:t>月</w:t>
      </w:r>
      <w:r w:rsidRPr="00DF7049">
        <w:rPr>
          <w:rFonts w:hint="eastAsia"/>
          <w:sz w:val="18"/>
          <w:szCs w:val="18"/>
        </w:rPr>
        <w:t>X</w:t>
      </w:r>
      <w:r w:rsidRPr="00DF7049">
        <w:rPr>
          <w:rFonts w:hint="eastAsia"/>
          <w:sz w:val="18"/>
          <w:szCs w:val="18"/>
        </w:rPr>
        <w:t>日就专利号为</w:t>
      </w:r>
      <w:r w:rsidRPr="00DF7049">
        <w:rPr>
          <w:rFonts w:hint="eastAsia"/>
          <w:sz w:val="18"/>
          <w:szCs w:val="18"/>
        </w:rPr>
        <w:t>xxx</w:t>
      </w:r>
      <w:r w:rsidRPr="00DF7049">
        <w:rPr>
          <w:rFonts w:hint="eastAsia"/>
          <w:sz w:val="18"/>
          <w:szCs w:val="18"/>
        </w:rPr>
        <w:t>的发明</w:t>
      </w:r>
      <w:r w:rsidRPr="00DF7049">
        <w:rPr>
          <w:rFonts w:hint="eastAsia"/>
          <w:sz w:val="18"/>
          <w:szCs w:val="18"/>
        </w:rPr>
        <w:t>/</w:t>
      </w:r>
      <w:r w:rsidRPr="00DF7049">
        <w:rPr>
          <w:rFonts w:hint="eastAsia"/>
          <w:sz w:val="18"/>
          <w:szCs w:val="18"/>
        </w:rPr>
        <w:t>实用新型专利申请发出的第</w:t>
      </w:r>
      <w:r w:rsidRPr="00DF7049">
        <w:rPr>
          <w:rFonts w:hint="eastAsia"/>
          <w:sz w:val="18"/>
          <w:szCs w:val="18"/>
        </w:rPr>
        <w:t>1</w:t>
      </w:r>
      <w:r w:rsidRPr="00DF7049">
        <w:rPr>
          <w:rFonts w:hint="eastAsia"/>
          <w:sz w:val="18"/>
          <w:szCs w:val="18"/>
        </w:rPr>
        <w:t>次审查意见通知书，申请人根据审查意见通知书中指出的缺陷对本发明专利申请进行了修改并陈述理由如下。</w:t>
      </w:r>
    </w:p>
    <w:p w:rsidR="00DF7049" w:rsidRPr="00DF7049" w:rsidRDefault="00DF7049" w:rsidP="00DF7049">
      <w:pPr>
        <w:spacing w:after="0"/>
        <w:rPr>
          <w:b/>
          <w:sz w:val="18"/>
          <w:szCs w:val="18"/>
        </w:rPr>
      </w:pPr>
      <w:r w:rsidRPr="00DF7049">
        <w:rPr>
          <w:rFonts w:hint="eastAsia"/>
          <w:b/>
          <w:sz w:val="18"/>
          <w:szCs w:val="18"/>
        </w:rPr>
        <w:t>一、权利要求书的修改说明</w:t>
      </w:r>
    </w:p>
    <w:p w:rsidR="00DF7049" w:rsidRPr="00DF7049" w:rsidRDefault="00DF7049" w:rsidP="00DF7049">
      <w:pPr>
        <w:spacing w:after="0"/>
        <w:ind w:firstLine="420"/>
        <w:rPr>
          <w:sz w:val="18"/>
          <w:szCs w:val="18"/>
        </w:rPr>
      </w:pPr>
      <w:r w:rsidRPr="00DF7049">
        <w:rPr>
          <w:rFonts w:hint="eastAsia"/>
          <w:sz w:val="18"/>
          <w:szCs w:val="18"/>
        </w:rPr>
        <w:t>1</w:t>
      </w:r>
      <w:r w:rsidRPr="00DF7049">
        <w:rPr>
          <w:rFonts w:hint="eastAsia"/>
          <w:sz w:val="18"/>
          <w:szCs w:val="18"/>
        </w:rPr>
        <w:t>、修改了权利要求</w:t>
      </w:r>
      <w:r w:rsidRPr="00DF7049">
        <w:rPr>
          <w:rFonts w:hint="eastAsia"/>
          <w:sz w:val="18"/>
          <w:szCs w:val="18"/>
        </w:rPr>
        <w:t>1</w:t>
      </w:r>
      <w:r w:rsidRPr="00DF7049">
        <w:rPr>
          <w:rFonts w:hint="eastAsia"/>
          <w:sz w:val="18"/>
          <w:szCs w:val="18"/>
        </w:rPr>
        <w:t>，将原权利要求</w:t>
      </w:r>
      <w:r w:rsidRPr="00DF7049">
        <w:rPr>
          <w:rFonts w:hint="eastAsia"/>
          <w:sz w:val="18"/>
          <w:szCs w:val="18"/>
        </w:rPr>
        <w:t>1</w:t>
      </w:r>
      <w:r w:rsidRPr="00DF7049">
        <w:rPr>
          <w:rFonts w:hint="eastAsia"/>
          <w:sz w:val="18"/>
          <w:szCs w:val="18"/>
        </w:rPr>
        <w:t>的</w:t>
      </w:r>
      <w:r w:rsidRPr="00DF7049">
        <w:rPr>
          <w:rFonts w:hint="eastAsia"/>
          <w:sz w:val="18"/>
          <w:szCs w:val="18"/>
          <w:u w:val="single"/>
        </w:rPr>
        <w:t xml:space="preserve">          </w:t>
      </w:r>
      <w:r w:rsidRPr="00DF7049">
        <w:rPr>
          <w:rFonts w:hint="eastAsia"/>
          <w:sz w:val="18"/>
          <w:szCs w:val="18"/>
        </w:rPr>
        <w:t>修改为</w:t>
      </w:r>
      <w:r w:rsidRPr="00DF7049">
        <w:rPr>
          <w:rFonts w:hint="eastAsia"/>
          <w:sz w:val="18"/>
          <w:szCs w:val="18"/>
          <w:u w:val="single"/>
        </w:rPr>
        <w:t xml:space="preserve">          </w:t>
      </w:r>
      <w:r w:rsidRPr="00DF7049">
        <w:rPr>
          <w:rFonts w:hint="eastAsia"/>
          <w:sz w:val="18"/>
          <w:szCs w:val="18"/>
        </w:rPr>
        <w:t>，修改依据为</w:t>
      </w:r>
      <w:r w:rsidRPr="00DF7049">
        <w:rPr>
          <w:rFonts w:hint="eastAsia"/>
          <w:sz w:val="18"/>
          <w:szCs w:val="18"/>
          <w:u w:val="single"/>
        </w:rPr>
        <w:t xml:space="preserve">         </w:t>
      </w:r>
      <w:r w:rsidRPr="00DF7049">
        <w:rPr>
          <w:rFonts w:hint="eastAsia"/>
          <w:sz w:val="18"/>
          <w:szCs w:val="18"/>
        </w:rPr>
        <w:t xml:space="preserve"> </w:t>
      </w:r>
      <w:r w:rsidRPr="00DF7049">
        <w:rPr>
          <w:rFonts w:hint="eastAsia"/>
          <w:sz w:val="18"/>
          <w:szCs w:val="18"/>
        </w:rPr>
        <w:t>。</w:t>
      </w:r>
    </w:p>
    <w:p w:rsidR="00DF7049" w:rsidRPr="00DF7049" w:rsidRDefault="00DF7049" w:rsidP="00DF7049">
      <w:pPr>
        <w:spacing w:after="0"/>
        <w:ind w:firstLine="420"/>
        <w:rPr>
          <w:sz w:val="18"/>
          <w:szCs w:val="18"/>
        </w:rPr>
      </w:pPr>
      <w:r w:rsidRPr="00DF7049">
        <w:rPr>
          <w:rFonts w:hint="eastAsia"/>
          <w:sz w:val="18"/>
          <w:szCs w:val="18"/>
        </w:rPr>
        <w:t>。。。</w:t>
      </w:r>
    </w:p>
    <w:p w:rsidR="00DF7049" w:rsidRPr="00DF7049" w:rsidRDefault="00DF7049" w:rsidP="00DF7049">
      <w:pPr>
        <w:spacing w:after="0"/>
        <w:ind w:firstLine="420"/>
        <w:rPr>
          <w:sz w:val="18"/>
          <w:szCs w:val="18"/>
        </w:rPr>
      </w:pPr>
      <w:r w:rsidRPr="00DF7049">
        <w:rPr>
          <w:rFonts w:hint="eastAsia"/>
          <w:sz w:val="18"/>
          <w:szCs w:val="18"/>
        </w:rPr>
        <w:t>此外，还相应的修改了权利要求的编号和引用关系。</w:t>
      </w:r>
    </w:p>
    <w:p w:rsidR="00DF7049" w:rsidRPr="00DF7049" w:rsidRDefault="00DF7049" w:rsidP="00DF7049">
      <w:pPr>
        <w:spacing w:after="0"/>
        <w:ind w:firstLine="420"/>
        <w:rPr>
          <w:sz w:val="18"/>
          <w:szCs w:val="18"/>
        </w:rPr>
      </w:pPr>
      <w:r w:rsidRPr="00DF7049">
        <w:rPr>
          <w:rFonts w:hint="eastAsia"/>
          <w:sz w:val="18"/>
          <w:szCs w:val="18"/>
        </w:rPr>
        <w:t>上述修改均没有超出原说明书和权利要求书记载的范围，符合《专利法》第</w:t>
      </w:r>
      <w:r w:rsidRPr="00DF7049">
        <w:rPr>
          <w:rFonts w:hint="eastAsia"/>
          <w:sz w:val="18"/>
          <w:szCs w:val="18"/>
        </w:rPr>
        <w:t>33</w:t>
      </w:r>
      <w:r w:rsidRPr="00DF7049">
        <w:rPr>
          <w:rFonts w:hint="eastAsia"/>
          <w:sz w:val="18"/>
          <w:szCs w:val="18"/>
        </w:rPr>
        <w:t>条的规定，并且是针对审查意见通知书中指出的缺陷进行了修改，符合《专利法实施细则》第</w:t>
      </w:r>
      <w:r w:rsidRPr="00DF7049">
        <w:rPr>
          <w:rFonts w:hint="eastAsia"/>
          <w:sz w:val="18"/>
          <w:szCs w:val="18"/>
        </w:rPr>
        <w:t>51</w:t>
      </w:r>
      <w:r w:rsidRPr="00DF7049">
        <w:rPr>
          <w:rFonts w:hint="eastAsia"/>
          <w:sz w:val="18"/>
          <w:szCs w:val="18"/>
        </w:rPr>
        <w:t>条第</w:t>
      </w:r>
      <w:r w:rsidRPr="00DF7049">
        <w:rPr>
          <w:rFonts w:hint="eastAsia"/>
          <w:sz w:val="18"/>
          <w:szCs w:val="18"/>
        </w:rPr>
        <w:t>3</w:t>
      </w:r>
      <w:r w:rsidRPr="00DF7049">
        <w:rPr>
          <w:rFonts w:hint="eastAsia"/>
          <w:sz w:val="18"/>
          <w:szCs w:val="18"/>
        </w:rPr>
        <w:t>款的规定。具体内容请参见修改后的权利要求书。</w:t>
      </w:r>
    </w:p>
    <w:p w:rsidR="00DF7049" w:rsidRPr="00DF7049" w:rsidRDefault="00DF7049" w:rsidP="00DF7049">
      <w:pPr>
        <w:spacing w:after="0"/>
        <w:rPr>
          <w:b/>
          <w:sz w:val="18"/>
          <w:szCs w:val="18"/>
        </w:rPr>
      </w:pPr>
      <w:r w:rsidRPr="00DF7049">
        <w:rPr>
          <w:rFonts w:hint="eastAsia"/>
          <w:b/>
          <w:sz w:val="18"/>
          <w:szCs w:val="18"/>
        </w:rPr>
        <w:t>二、修改后的权利要求书</w:t>
      </w:r>
      <w:r w:rsidRPr="00DF7049">
        <w:rPr>
          <w:rFonts w:hint="eastAsia"/>
          <w:b/>
          <w:sz w:val="18"/>
          <w:szCs w:val="18"/>
        </w:rPr>
        <w:t>1</w:t>
      </w:r>
      <w:r w:rsidRPr="00DF7049">
        <w:rPr>
          <w:rFonts w:hint="eastAsia"/>
          <w:b/>
          <w:sz w:val="18"/>
          <w:szCs w:val="18"/>
        </w:rPr>
        <w:t>符合《专利法》</w:t>
      </w:r>
      <w:r w:rsidRPr="00DF7049">
        <w:rPr>
          <w:rFonts w:hint="eastAsia"/>
          <w:b/>
          <w:sz w:val="18"/>
          <w:szCs w:val="18"/>
        </w:rPr>
        <w:t>XX</w:t>
      </w:r>
      <w:r w:rsidRPr="00DF7049">
        <w:rPr>
          <w:rFonts w:hint="eastAsia"/>
          <w:b/>
          <w:sz w:val="18"/>
          <w:szCs w:val="18"/>
        </w:rPr>
        <w:t>的规定</w:t>
      </w:r>
    </w:p>
    <w:p w:rsidR="00DF7049" w:rsidRPr="00DF7049" w:rsidRDefault="00DF7049" w:rsidP="00DF7049">
      <w:pPr>
        <w:spacing w:after="0"/>
        <w:rPr>
          <w:b/>
          <w:noProof/>
          <w:sz w:val="18"/>
          <w:szCs w:val="18"/>
        </w:rPr>
      </w:pPr>
      <w:r w:rsidRPr="00DF7049">
        <w:rPr>
          <w:rFonts w:hint="eastAsia"/>
          <w:noProof/>
          <w:sz w:val="18"/>
          <w:szCs w:val="18"/>
        </w:rPr>
        <w:t xml:space="preserve">   </w:t>
      </w:r>
      <w:r w:rsidR="006366D6">
        <w:rPr>
          <w:rFonts w:hint="eastAsia"/>
          <w:noProof/>
          <w:sz w:val="18"/>
          <w:szCs w:val="18"/>
        </w:rPr>
        <w:t xml:space="preserve">  </w:t>
      </w:r>
      <w:r w:rsidRPr="00DF7049">
        <w:rPr>
          <w:rFonts w:hint="eastAsia"/>
          <w:noProof/>
          <w:sz w:val="18"/>
          <w:szCs w:val="18"/>
        </w:rPr>
        <w:t xml:space="preserve"> </w:t>
      </w:r>
      <w:r w:rsidRPr="00DF7049">
        <w:rPr>
          <w:rFonts w:hint="eastAsia"/>
          <w:b/>
          <w:noProof/>
          <w:sz w:val="18"/>
          <w:szCs w:val="18"/>
        </w:rPr>
        <w:t>其他答复模板：</w:t>
      </w:r>
    </w:p>
    <w:p w:rsidR="00DF7049" w:rsidRPr="00DF7049" w:rsidRDefault="00DF7049" w:rsidP="00DF7049">
      <w:pPr>
        <w:spacing w:after="0"/>
        <w:ind w:firstLineChars="200" w:firstLine="360"/>
        <w:rPr>
          <w:sz w:val="18"/>
          <w:szCs w:val="18"/>
        </w:rPr>
      </w:pPr>
      <w:r w:rsidRPr="00DF7049">
        <w:rPr>
          <w:rFonts w:hint="eastAsia"/>
          <w:sz w:val="18"/>
          <w:szCs w:val="18"/>
        </w:rPr>
        <w:lastRenderedPageBreak/>
        <w:t>修改后的</w:t>
      </w:r>
      <w:r w:rsidRPr="00DF7049">
        <w:rPr>
          <w:sz w:val="18"/>
          <w:szCs w:val="18"/>
        </w:rPr>
        <w:t>权利要求</w:t>
      </w:r>
      <w:r w:rsidRPr="00DF7049">
        <w:rPr>
          <w:sz w:val="18"/>
          <w:szCs w:val="18"/>
        </w:rPr>
        <w:t>2</w:t>
      </w:r>
      <w:r w:rsidRPr="00DF7049">
        <w:rPr>
          <w:sz w:val="18"/>
          <w:szCs w:val="18"/>
        </w:rPr>
        <w:t>是对</w:t>
      </w:r>
      <w:r w:rsidRPr="00DF7049">
        <w:rPr>
          <w:rFonts w:hint="eastAsia"/>
          <w:sz w:val="18"/>
          <w:szCs w:val="18"/>
        </w:rPr>
        <w:t>修改后的</w:t>
      </w:r>
      <w:r w:rsidRPr="00DF7049">
        <w:rPr>
          <w:sz w:val="18"/>
          <w:szCs w:val="18"/>
        </w:rPr>
        <w:t>权利要求</w:t>
      </w:r>
      <w:r w:rsidRPr="00DF7049">
        <w:rPr>
          <w:sz w:val="18"/>
          <w:szCs w:val="18"/>
        </w:rPr>
        <w:t>1</w:t>
      </w:r>
      <w:r w:rsidRPr="00DF7049">
        <w:rPr>
          <w:sz w:val="18"/>
          <w:szCs w:val="18"/>
        </w:rPr>
        <w:t>的</w:t>
      </w:r>
      <w:bookmarkStart w:id="1" w:name="OLE_LINK1"/>
      <w:r w:rsidRPr="00DF7049">
        <w:rPr>
          <w:sz w:val="18"/>
          <w:szCs w:val="18"/>
        </w:rPr>
        <w:t>进一步</w:t>
      </w:r>
      <w:bookmarkEnd w:id="1"/>
      <w:r w:rsidRPr="00DF7049">
        <w:rPr>
          <w:sz w:val="18"/>
          <w:szCs w:val="18"/>
        </w:rPr>
        <w:t>限定</w:t>
      </w:r>
      <w:r w:rsidRPr="00DF7049">
        <w:rPr>
          <w:rFonts w:hint="eastAsia"/>
          <w:sz w:val="18"/>
          <w:szCs w:val="18"/>
        </w:rPr>
        <w:t>，由于修改后的</w:t>
      </w:r>
      <w:r w:rsidRPr="00DF7049">
        <w:rPr>
          <w:sz w:val="18"/>
          <w:szCs w:val="18"/>
        </w:rPr>
        <w:t>权利要求</w:t>
      </w:r>
      <w:r w:rsidRPr="00DF7049">
        <w:rPr>
          <w:sz w:val="18"/>
          <w:szCs w:val="18"/>
        </w:rPr>
        <w:t>1</w:t>
      </w:r>
      <w:r w:rsidRPr="00DF7049">
        <w:rPr>
          <w:sz w:val="18"/>
          <w:szCs w:val="18"/>
        </w:rPr>
        <w:t>具备</w:t>
      </w:r>
      <w:r w:rsidRPr="00DF7049">
        <w:rPr>
          <w:rFonts w:hint="eastAsia"/>
          <w:sz w:val="18"/>
          <w:szCs w:val="18"/>
        </w:rPr>
        <w:t>新颖性和</w:t>
      </w:r>
      <w:r w:rsidRPr="00DF7049">
        <w:rPr>
          <w:sz w:val="18"/>
          <w:szCs w:val="18"/>
        </w:rPr>
        <w:t>创造性，</w:t>
      </w:r>
      <w:r w:rsidRPr="00DF7049">
        <w:rPr>
          <w:rFonts w:hint="eastAsia"/>
          <w:sz w:val="18"/>
          <w:szCs w:val="18"/>
        </w:rPr>
        <w:t>因此修改后的</w:t>
      </w:r>
      <w:r w:rsidRPr="00DF7049">
        <w:rPr>
          <w:sz w:val="18"/>
          <w:szCs w:val="18"/>
        </w:rPr>
        <w:t>权利要求</w:t>
      </w:r>
      <w:r w:rsidRPr="00DF7049">
        <w:rPr>
          <w:sz w:val="18"/>
          <w:szCs w:val="18"/>
        </w:rPr>
        <w:t>2</w:t>
      </w:r>
      <w:r w:rsidRPr="00DF7049">
        <w:rPr>
          <w:sz w:val="18"/>
          <w:szCs w:val="18"/>
        </w:rPr>
        <w:t>也具备专利法第</w:t>
      </w:r>
      <w:r w:rsidRPr="00DF7049">
        <w:rPr>
          <w:sz w:val="18"/>
          <w:szCs w:val="18"/>
        </w:rPr>
        <w:t>22</w:t>
      </w:r>
      <w:r w:rsidRPr="00DF7049">
        <w:rPr>
          <w:sz w:val="18"/>
          <w:szCs w:val="18"/>
        </w:rPr>
        <w:t>条规定的</w:t>
      </w:r>
      <w:r w:rsidRPr="00DF7049">
        <w:rPr>
          <w:rFonts w:hint="eastAsia"/>
          <w:sz w:val="18"/>
          <w:szCs w:val="18"/>
        </w:rPr>
        <w:t>新颖性和</w:t>
      </w:r>
      <w:r w:rsidRPr="00DF7049">
        <w:rPr>
          <w:sz w:val="18"/>
          <w:szCs w:val="18"/>
        </w:rPr>
        <w:t>创造性。</w:t>
      </w:r>
    </w:p>
    <w:p w:rsidR="00DF7049" w:rsidRDefault="00DF7049" w:rsidP="00DF7049">
      <w:pPr>
        <w:pStyle w:val="a8"/>
        <w:spacing w:line="240" w:lineRule="auto"/>
        <w:ind w:left="2" w:firstLineChars="0" w:firstLine="0"/>
        <w:rPr>
          <w:rFonts w:asciiTheme="minorHAnsi" w:eastAsiaTheme="minorEastAsia" w:hAnsiTheme="minorHAnsi" w:cstheme="minorBidi"/>
          <w:sz w:val="18"/>
          <w:szCs w:val="18"/>
        </w:rPr>
      </w:pPr>
    </w:p>
    <w:p w:rsidR="00DF7049" w:rsidRDefault="00DF7049" w:rsidP="00DF7049">
      <w:pPr>
        <w:pStyle w:val="a8"/>
        <w:spacing w:line="240" w:lineRule="auto"/>
        <w:ind w:left="2" w:firstLineChars="0" w:firstLine="0"/>
        <w:rPr>
          <w:rFonts w:asciiTheme="minorHAnsi" w:eastAsiaTheme="minorEastAsia" w:hAnsiTheme="minorHAnsi" w:cstheme="minorBidi"/>
          <w:sz w:val="18"/>
          <w:szCs w:val="18"/>
        </w:rPr>
      </w:pPr>
      <w:r>
        <w:rPr>
          <w:rFonts w:asciiTheme="minorHAnsi" w:eastAsiaTheme="minorEastAsia" w:hAnsiTheme="minorHAnsi" w:cstheme="minorBidi" w:hint="eastAsia"/>
          <w:sz w:val="18"/>
          <w:szCs w:val="18"/>
        </w:rPr>
        <w:t>三、结论</w:t>
      </w:r>
    </w:p>
    <w:p w:rsidR="00DF7049" w:rsidRPr="00DF7049" w:rsidRDefault="00DF7049" w:rsidP="00DF7049">
      <w:pPr>
        <w:pStyle w:val="a8"/>
        <w:spacing w:line="240" w:lineRule="auto"/>
        <w:ind w:left="2" w:firstLineChars="200" w:firstLine="360"/>
        <w:rPr>
          <w:rFonts w:asciiTheme="minorHAnsi" w:eastAsiaTheme="minorEastAsia" w:hAnsiTheme="minorHAnsi" w:cstheme="minorBidi"/>
          <w:sz w:val="18"/>
          <w:szCs w:val="18"/>
        </w:rPr>
      </w:pPr>
      <w:r w:rsidRPr="00DF7049">
        <w:rPr>
          <w:rFonts w:asciiTheme="minorHAnsi" w:eastAsiaTheme="minorEastAsia" w:hAnsiTheme="minorHAnsi" w:cstheme="minorBidi" w:hint="eastAsia"/>
          <w:sz w:val="18"/>
          <w:szCs w:val="18"/>
        </w:rPr>
        <w:t>综上所述，修改后的专利申请文件已经克服了审查意见通知书中所指出的问题，符合《专利法》、《专利法实施细则》及《专利审查指南》的相关规定。申请人愿意密切配合审查员的审查工作，以使本发明</w:t>
      </w:r>
      <w:r w:rsidRPr="00DF7049">
        <w:rPr>
          <w:rFonts w:asciiTheme="minorHAnsi" w:eastAsiaTheme="minorEastAsia" w:hAnsiTheme="minorHAnsi" w:cstheme="minorBidi" w:hint="eastAsia"/>
          <w:sz w:val="18"/>
          <w:szCs w:val="18"/>
        </w:rPr>
        <w:t>/</w:t>
      </w:r>
      <w:r w:rsidRPr="00DF7049">
        <w:rPr>
          <w:rFonts w:asciiTheme="minorHAnsi" w:eastAsiaTheme="minorEastAsia" w:hAnsiTheme="minorHAnsi" w:cstheme="minorBidi" w:hint="eastAsia"/>
          <w:sz w:val="18"/>
          <w:szCs w:val="18"/>
        </w:rPr>
        <w:t>实用新型专利申请能够早日授权。</w:t>
      </w:r>
    </w:p>
    <w:p w:rsidR="00DF7049" w:rsidRPr="00DF7049" w:rsidRDefault="00DF7049" w:rsidP="00DF7049">
      <w:pPr>
        <w:spacing w:after="0"/>
        <w:jc w:val="right"/>
        <w:rPr>
          <w:sz w:val="18"/>
          <w:szCs w:val="18"/>
        </w:rPr>
      </w:pPr>
      <w:r w:rsidRPr="00DF7049">
        <w:rPr>
          <w:rFonts w:hint="eastAsia"/>
          <w:sz w:val="18"/>
          <w:szCs w:val="18"/>
        </w:rPr>
        <w:t xml:space="preserve">                                                  </w:t>
      </w:r>
      <w:r w:rsidRPr="00DF7049">
        <w:rPr>
          <w:rFonts w:hint="eastAsia"/>
          <w:sz w:val="18"/>
          <w:szCs w:val="18"/>
        </w:rPr>
        <w:t>专利代理人</w:t>
      </w:r>
      <w:r w:rsidRPr="00DF7049">
        <w:rPr>
          <w:rFonts w:hint="eastAsia"/>
          <w:sz w:val="18"/>
          <w:szCs w:val="18"/>
        </w:rPr>
        <w:t>XXX,</w:t>
      </w:r>
      <w:r w:rsidRPr="00DF7049">
        <w:rPr>
          <w:rFonts w:hint="eastAsia"/>
          <w:sz w:val="18"/>
          <w:szCs w:val="18"/>
        </w:rPr>
        <w:t>电话</w:t>
      </w:r>
      <w:r w:rsidRPr="00DF7049">
        <w:rPr>
          <w:rFonts w:hint="eastAsia"/>
          <w:sz w:val="18"/>
          <w:szCs w:val="18"/>
        </w:rPr>
        <w:t xml:space="preserve">XXX    </w:t>
      </w:r>
    </w:p>
    <w:p w:rsidR="00DF7049" w:rsidRPr="00DF7049" w:rsidRDefault="00DF7049" w:rsidP="00DF7049">
      <w:pPr>
        <w:spacing w:after="0"/>
        <w:rPr>
          <w:sz w:val="18"/>
          <w:szCs w:val="18"/>
        </w:rPr>
      </w:pPr>
    </w:p>
    <w:p w:rsidR="00DF7049" w:rsidRPr="00DF7049" w:rsidRDefault="00DF7049" w:rsidP="00DF7049">
      <w:pPr>
        <w:spacing w:after="0"/>
        <w:jc w:val="center"/>
        <w:rPr>
          <w:b/>
          <w:color w:val="FF0000"/>
          <w:sz w:val="18"/>
          <w:szCs w:val="18"/>
        </w:rPr>
      </w:pPr>
      <w:r w:rsidRPr="00DF7049">
        <w:rPr>
          <w:rFonts w:hint="eastAsia"/>
          <w:b/>
          <w:color w:val="FF0000"/>
          <w:sz w:val="18"/>
          <w:szCs w:val="18"/>
        </w:rPr>
        <w:t>答复无效</w:t>
      </w:r>
    </w:p>
    <w:p w:rsidR="00DF7049" w:rsidRPr="00DF7049" w:rsidRDefault="00DF7049" w:rsidP="00DF7049">
      <w:pPr>
        <w:spacing w:after="0"/>
        <w:rPr>
          <w:sz w:val="18"/>
          <w:szCs w:val="18"/>
        </w:rPr>
      </w:pPr>
      <w:r w:rsidRPr="00DF7049">
        <w:rPr>
          <w:rFonts w:hint="eastAsia"/>
          <w:sz w:val="18"/>
          <w:szCs w:val="18"/>
        </w:rPr>
        <w:t>专利复审委员会：</w:t>
      </w:r>
    </w:p>
    <w:p w:rsidR="00DF7049" w:rsidRPr="00DF7049" w:rsidRDefault="00DF7049" w:rsidP="00DF7049">
      <w:pPr>
        <w:spacing w:after="0"/>
        <w:ind w:firstLineChars="200" w:firstLine="360"/>
        <w:rPr>
          <w:sz w:val="18"/>
          <w:szCs w:val="18"/>
        </w:rPr>
      </w:pPr>
      <w:r w:rsidRPr="00DF7049">
        <w:rPr>
          <w:rFonts w:hint="eastAsia"/>
          <w:sz w:val="18"/>
          <w:szCs w:val="18"/>
        </w:rPr>
        <w:t>专利权人收到无效宣告请求人</w:t>
      </w:r>
      <w:r w:rsidRPr="00DF7049">
        <w:rPr>
          <w:rFonts w:hint="eastAsia"/>
          <w:sz w:val="18"/>
          <w:szCs w:val="18"/>
        </w:rPr>
        <w:t xml:space="preserve">XX </w:t>
      </w:r>
      <w:r w:rsidRPr="00DF7049">
        <w:rPr>
          <w:rFonts w:hint="eastAsia"/>
          <w:sz w:val="18"/>
          <w:szCs w:val="18"/>
        </w:rPr>
        <w:t>于</w:t>
      </w:r>
      <w:r w:rsidRPr="00DF7049">
        <w:rPr>
          <w:rFonts w:hint="eastAsia"/>
          <w:sz w:val="18"/>
          <w:szCs w:val="18"/>
        </w:rPr>
        <w:t xml:space="preserve">X </w:t>
      </w:r>
      <w:r w:rsidRPr="00DF7049">
        <w:rPr>
          <w:rFonts w:hint="eastAsia"/>
          <w:sz w:val="18"/>
          <w:szCs w:val="18"/>
        </w:rPr>
        <w:t>年</w:t>
      </w:r>
      <w:r w:rsidRPr="00DF7049">
        <w:rPr>
          <w:rFonts w:hint="eastAsia"/>
          <w:sz w:val="18"/>
          <w:szCs w:val="18"/>
        </w:rPr>
        <w:t xml:space="preserve">X </w:t>
      </w:r>
      <w:r w:rsidRPr="00DF7049">
        <w:rPr>
          <w:rFonts w:hint="eastAsia"/>
          <w:sz w:val="18"/>
          <w:szCs w:val="18"/>
        </w:rPr>
        <w:t>月</w:t>
      </w:r>
      <w:r w:rsidRPr="00DF7049">
        <w:rPr>
          <w:rFonts w:hint="eastAsia"/>
          <w:sz w:val="18"/>
          <w:szCs w:val="18"/>
        </w:rPr>
        <w:t>X</w:t>
      </w:r>
      <w:r w:rsidRPr="00DF7049">
        <w:rPr>
          <w:rFonts w:hint="eastAsia"/>
          <w:sz w:val="18"/>
          <w:szCs w:val="18"/>
        </w:rPr>
        <w:t>日提交的关于</w:t>
      </w:r>
      <w:r w:rsidRPr="00DF7049">
        <w:rPr>
          <w:rFonts w:hint="eastAsia"/>
          <w:sz w:val="18"/>
          <w:szCs w:val="18"/>
        </w:rPr>
        <w:t xml:space="preserve">XX </w:t>
      </w:r>
      <w:r w:rsidRPr="00DF7049">
        <w:rPr>
          <w:rFonts w:hint="eastAsia"/>
          <w:sz w:val="18"/>
          <w:szCs w:val="18"/>
        </w:rPr>
        <w:t>专利的无效请求书及同时提交的对比文件</w:t>
      </w:r>
      <w:r w:rsidRPr="00DF7049">
        <w:rPr>
          <w:rFonts w:hint="eastAsia"/>
          <w:sz w:val="18"/>
          <w:szCs w:val="18"/>
        </w:rPr>
        <w:t xml:space="preserve">1 </w:t>
      </w:r>
      <w:r w:rsidRPr="00DF7049">
        <w:rPr>
          <w:rFonts w:hint="eastAsia"/>
          <w:sz w:val="18"/>
          <w:szCs w:val="18"/>
        </w:rPr>
        <w:t>和</w:t>
      </w:r>
      <w:r w:rsidRPr="00DF7049">
        <w:rPr>
          <w:rFonts w:hint="eastAsia"/>
          <w:sz w:val="18"/>
          <w:szCs w:val="18"/>
        </w:rPr>
        <w:t>2</w:t>
      </w:r>
      <w:r w:rsidRPr="00DF7049">
        <w:rPr>
          <w:rFonts w:hint="eastAsia"/>
          <w:sz w:val="18"/>
          <w:szCs w:val="18"/>
        </w:rPr>
        <w:t>，随后又收到请求人于</w:t>
      </w:r>
      <w:r w:rsidRPr="00DF7049">
        <w:rPr>
          <w:rFonts w:hint="eastAsia"/>
          <w:sz w:val="18"/>
          <w:szCs w:val="18"/>
        </w:rPr>
        <w:t>XX</w:t>
      </w:r>
      <w:r w:rsidRPr="00DF7049">
        <w:rPr>
          <w:rFonts w:hint="eastAsia"/>
          <w:sz w:val="18"/>
          <w:szCs w:val="18"/>
        </w:rPr>
        <w:t>年</w:t>
      </w:r>
      <w:r w:rsidRPr="00DF7049">
        <w:rPr>
          <w:rFonts w:hint="eastAsia"/>
          <w:sz w:val="18"/>
          <w:szCs w:val="18"/>
        </w:rPr>
        <w:t>X</w:t>
      </w:r>
      <w:r w:rsidRPr="00DF7049">
        <w:rPr>
          <w:rFonts w:hint="eastAsia"/>
          <w:sz w:val="18"/>
          <w:szCs w:val="18"/>
        </w:rPr>
        <w:t>月</w:t>
      </w:r>
      <w:r w:rsidRPr="00DF7049">
        <w:rPr>
          <w:rFonts w:hint="eastAsia"/>
          <w:sz w:val="18"/>
          <w:szCs w:val="18"/>
        </w:rPr>
        <w:t>X</w:t>
      </w:r>
      <w:r w:rsidRPr="00DF7049">
        <w:rPr>
          <w:rFonts w:hint="eastAsia"/>
          <w:sz w:val="18"/>
          <w:szCs w:val="18"/>
        </w:rPr>
        <w:t>日提交的补充意见和对比文件</w:t>
      </w:r>
      <w:r w:rsidRPr="00DF7049">
        <w:rPr>
          <w:rFonts w:hint="eastAsia"/>
          <w:sz w:val="18"/>
          <w:szCs w:val="18"/>
        </w:rPr>
        <w:t>3.</w:t>
      </w:r>
      <w:r w:rsidRPr="00DF7049">
        <w:rPr>
          <w:rFonts w:hint="eastAsia"/>
          <w:sz w:val="18"/>
          <w:szCs w:val="18"/>
        </w:rPr>
        <w:t>。现陈述意见如下：</w:t>
      </w:r>
    </w:p>
    <w:p w:rsidR="00DF7049" w:rsidRPr="00DF7049" w:rsidRDefault="00DF7049" w:rsidP="00DF7049">
      <w:pPr>
        <w:spacing w:after="0"/>
        <w:ind w:firstLineChars="200" w:firstLine="360"/>
        <w:rPr>
          <w:b/>
          <w:sz w:val="18"/>
          <w:szCs w:val="18"/>
        </w:rPr>
      </w:pPr>
      <w:r w:rsidRPr="00DF7049">
        <w:rPr>
          <w:rFonts w:hint="eastAsia"/>
          <w:b/>
          <w:sz w:val="18"/>
          <w:szCs w:val="18"/>
        </w:rPr>
        <w:t>一、对无效请求人提出的证据分析</w:t>
      </w:r>
    </w:p>
    <w:p w:rsidR="00DF7049" w:rsidRPr="00DF7049" w:rsidRDefault="00DF7049" w:rsidP="00DF7049">
      <w:pPr>
        <w:spacing w:after="0"/>
        <w:ind w:firstLineChars="200" w:firstLine="360"/>
        <w:rPr>
          <w:sz w:val="18"/>
          <w:szCs w:val="18"/>
        </w:rPr>
      </w:pPr>
      <w:r w:rsidRPr="00DF7049">
        <w:rPr>
          <w:rFonts w:hint="eastAsia"/>
          <w:sz w:val="18"/>
          <w:szCs w:val="18"/>
        </w:rPr>
        <w:t>1</w:t>
      </w:r>
      <w:r w:rsidRPr="00DF7049">
        <w:rPr>
          <w:rFonts w:hint="eastAsia"/>
          <w:sz w:val="18"/>
          <w:szCs w:val="18"/>
        </w:rPr>
        <w:t>、证据</w:t>
      </w:r>
      <w:r w:rsidRPr="00DF7049">
        <w:rPr>
          <w:rFonts w:hint="eastAsia"/>
          <w:sz w:val="18"/>
          <w:szCs w:val="18"/>
        </w:rPr>
        <w:t>1</w:t>
      </w:r>
      <w:r w:rsidRPr="00DF7049">
        <w:rPr>
          <w:rFonts w:hint="eastAsia"/>
          <w:sz w:val="18"/>
          <w:szCs w:val="18"/>
        </w:rPr>
        <w:t>，专利号为</w:t>
      </w:r>
      <w:r w:rsidRPr="00DF7049">
        <w:rPr>
          <w:rFonts w:hint="eastAsia"/>
          <w:sz w:val="18"/>
          <w:szCs w:val="18"/>
        </w:rPr>
        <w:t>XX</w:t>
      </w:r>
      <w:r w:rsidRPr="00DF7049">
        <w:rPr>
          <w:rFonts w:hint="eastAsia"/>
          <w:sz w:val="18"/>
          <w:szCs w:val="18"/>
        </w:rPr>
        <w:t>的中国发明</w:t>
      </w:r>
      <w:r w:rsidRPr="00DF7049">
        <w:rPr>
          <w:rFonts w:hint="eastAsia"/>
          <w:sz w:val="18"/>
          <w:szCs w:val="18"/>
        </w:rPr>
        <w:t>/</w:t>
      </w:r>
      <w:r w:rsidRPr="00DF7049">
        <w:rPr>
          <w:rFonts w:hint="eastAsia"/>
          <w:sz w:val="18"/>
          <w:szCs w:val="18"/>
        </w:rPr>
        <w:t>实用新型专利说明书，名称为</w:t>
      </w:r>
      <w:r w:rsidRPr="00DF7049">
        <w:rPr>
          <w:rFonts w:hint="eastAsia"/>
          <w:sz w:val="18"/>
          <w:szCs w:val="18"/>
        </w:rPr>
        <w:t>XX</w:t>
      </w:r>
      <w:r w:rsidRPr="00DF7049">
        <w:rPr>
          <w:rFonts w:hint="eastAsia"/>
          <w:sz w:val="18"/>
          <w:szCs w:val="18"/>
        </w:rPr>
        <w:t>，申请日为</w:t>
      </w:r>
      <w:r w:rsidRPr="00DF7049">
        <w:rPr>
          <w:rFonts w:hint="eastAsia"/>
          <w:sz w:val="18"/>
          <w:szCs w:val="18"/>
        </w:rPr>
        <w:t>XX</w:t>
      </w:r>
      <w:r w:rsidRPr="00DF7049">
        <w:rPr>
          <w:rFonts w:hint="eastAsia"/>
          <w:sz w:val="18"/>
          <w:szCs w:val="18"/>
        </w:rPr>
        <w:t>，授权公告日为</w:t>
      </w:r>
      <w:r w:rsidRPr="00DF7049">
        <w:rPr>
          <w:rFonts w:hint="eastAsia"/>
          <w:sz w:val="18"/>
          <w:szCs w:val="18"/>
        </w:rPr>
        <w:t>XX</w:t>
      </w:r>
      <w:r w:rsidRPr="00DF7049">
        <w:rPr>
          <w:rFonts w:hint="eastAsia"/>
          <w:sz w:val="18"/>
          <w:szCs w:val="18"/>
        </w:rPr>
        <w:t>。</w:t>
      </w:r>
    </w:p>
    <w:p w:rsidR="00DF7049" w:rsidRPr="00DF7049" w:rsidRDefault="00DF7049" w:rsidP="00DF7049">
      <w:pPr>
        <w:spacing w:after="0"/>
        <w:ind w:firstLineChars="200" w:firstLine="360"/>
        <w:rPr>
          <w:sz w:val="18"/>
          <w:szCs w:val="18"/>
        </w:rPr>
      </w:pPr>
      <w:r w:rsidRPr="00DF7049">
        <w:rPr>
          <w:rFonts w:hint="eastAsia"/>
          <w:sz w:val="18"/>
          <w:szCs w:val="18"/>
        </w:rPr>
        <w:t>。。。</w:t>
      </w:r>
    </w:p>
    <w:p w:rsidR="00DF7049" w:rsidRPr="00DF7049" w:rsidRDefault="00DF7049" w:rsidP="00DF7049">
      <w:pPr>
        <w:spacing w:after="0"/>
        <w:ind w:firstLineChars="200" w:firstLine="360"/>
        <w:rPr>
          <w:sz w:val="18"/>
          <w:szCs w:val="18"/>
        </w:rPr>
      </w:pPr>
      <w:r w:rsidRPr="00DF7049">
        <w:rPr>
          <w:rFonts w:hint="eastAsia"/>
          <w:sz w:val="18"/>
          <w:szCs w:val="18"/>
        </w:rPr>
        <w:t>根据专利法实施细则第</w:t>
      </w:r>
      <w:r w:rsidRPr="00DF7049">
        <w:rPr>
          <w:rFonts w:hint="eastAsia"/>
          <w:sz w:val="18"/>
          <w:szCs w:val="18"/>
        </w:rPr>
        <w:t>67</w:t>
      </w:r>
      <w:r w:rsidRPr="00DF7049">
        <w:rPr>
          <w:rFonts w:hint="eastAsia"/>
          <w:sz w:val="18"/>
          <w:szCs w:val="18"/>
        </w:rPr>
        <w:t>条的规定，无效宣告请求人应在提出无效宣告请求日起一个月内增加理由或者补充证据。无效宣告请求人于</w:t>
      </w:r>
      <w:r w:rsidRPr="00DF7049">
        <w:rPr>
          <w:rFonts w:hint="eastAsia"/>
          <w:sz w:val="18"/>
          <w:szCs w:val="18"/>
        </w:rPr>
        <w:t xml:space="preserve">X </w:t>
      </w:r>
      <w:r w:rsidRPr="00DF7049">
        <w:rPr>
          <w:rFonts w:hint="eastAsia"/>
          <w:sz w:val="18"/>
          <w:szCs w:val="18"/>
        </w:rPr>
        <w:t>年</w:t>
      </w:r>
      <w:r w:rsidRPr="00DF7049">
        <w:rPr>
          <w:rFonts w:hint="eastAsia"/>
          <w:sz w:val="18"/>
          <w:szCs w:val="18"/>
        </w:rPr>
        <w:t xml:space="preserve">X </w:t>
      </w:r>
      <w:r w:rsidRPr="00DF7049">
        <w:rPr>
          <w:rFonts w:hint="eastAsia"/>
          <w:sz w:val="18"/>
          <w:szCs w:val="18"/>
        </w:rPr>
        <w:t>月</w:t>
      </w:r>
      <w:r w:rsidRPr="00DF7049">
        <w:rPr>
          <w:rFonts w:hint="eastAsia"/>
          <w:sz w:val="18"/>
          <w:szCs w:val="18"/>
        </w:rPr>
        <w:t>X</w:t>
      </w:r>
      <w:r w:rsidRPr="00DF7049">
        <w:rPr>
          <w:rFonts w:hint="eastAsia"/>
          <w:sz w:val="18"/>
          <w:szCs w:val="18"/>
        </w:rPr>
        <w:t>日提交的无效请求，于</w:t>
      </w:r>
      <w:r w:rsidRPr="00DF7049">
        <w:rPr>
          <w:rFonts w:hint="eastAsia"/>
          <w:sz w:val="18"/>
          <w:szCs w:val="18"/>
        </w:rPr>
        <w:t xml:space="preserve">X </w:t>
      </w:r>
      <w:r w:rsidRPr="00DF7049">
        <w:rPr>
          <w:rFonts w:hint="eastAsia"/>
          <w:sz w:val="18"/>
          <w:szCs w:val="18"/>
        </w:rPr>
        <w:t>年</w:t>
      </w:r>
      <w:r w:rsidRPr="00DF7049">
        <w:rPr>
          <w:rFonts w:hint="eastAsia"/>
          <w:sz w:val="18"/>
          <w:szCs w:val="18"/>
        </w:rPr>
        <w:t xml:space="preserve">X </w:t>
      </w:r>
      <w:r w:rsidRPr="00DF7049">
        <w:rPr>
          <w:rFonts w:hint="eastAsia"/>
          <w:sz w:val="18"/>
          <w:szCs w:val="18"/>
        </w:rPr>
        <w:t>月</w:t>
      </w:r>
      <w:r w:rsidRPr="00DF7049">
        <w:rPr>
          <w:rFonts w:hint="eastAsia"/>
          <w:sz w:val="18"/>
          <w:szCs w:val="18"/>
        </w:rPr>
        <w:t>X</w:t>
      </w:r>
      <w:r w:rsidRPr="00DF7049">
        <w:rPr>
          <w:rFonts w:hint="eastAsia"/>
          <w:sz w:val="18"/>
          <w:szCs w:val="18"/>
        </w:rPr>
        <w:t>日提交的补充意见和对比文件</w:t>
      </w:r>
      <w:r w:rsidRPr="00DF7049">
        <w:rPr>
          <w:rFonts w:hint="eastAsia"/>
          <w:sz w:val="18"/>
          <w:szCs w:val="18"/>
        </w:rPr>
        <w:t>3</w:t>
      </w:r>
      <w:r w:rsidRPr="00DF7049">
        <w:rPr>
          <w:rFonts w:hint="eastAsia"/>
          <w:sz w:val="18"/>
          <w:szCs w:val="18"/>
        </w:rPr>
        <w:t>，超过了一个月的举证期限，</w:t>
      </w:r>
      <w:r w:rsidRPr="00DF7049">
        <w:rPr>
          <w:rFonts w:hint="eastAsia"/>
          <w:sz w:val="18"/>
          <w:szCs w:val="18"/>
          <w:u w:val="single"/>
        </w:rPr>
        <w:t>并且不属于专利审查指南中规定的例外情形</w:t>
      </w:r>
      <w:r w:rsidRPr="00DF7049">
        <w:rPr>
          <w:rFonts w:hint="eastAsia"/>
          <w:sz w:val="18"/>
          <w:szCs w:val="18"/>
        </w:rPr>
        <w:t>，因此对于</w:t>
      </w:r>
      <w:r w:rsidRPr="00DF7049">
        <w:rPr>
          <w:rFonts w:hint="eastAsia"/>
          <w:sz w:val="18"/>
          <w:szCs w:val="18"/>
        </w:rPr>
        <w:t xml:space="preserve">X </w:t>
      </w:r>
      <w:r w:rsidRPr="00DF7049">
        <w:rPr>
          <w:rFonts w:hint="eastAsia"/>
          <w:sz w:val="18"/>
          <w:szCs w:val="18"/>
        </w:rPr>
        <w:t>年</w:t>
      </w:r>
      <w:r w:rsidRPr="00DF7049">
        <w:rPr>
          <w:rFonts w:hint="eastAsia"/>
          <w:sz w:val="18"/>
          <w:szCs w:val="18"/>
        </w:rPr>
        <w:t xml:space="preserve">X </w:t>
      </w:r>
      <w:r w:rsidRPr="00DF7049">
        <w:rPr>
          <w:rFonts w:hint="eastAsia"/>
          <w:sz w:val="18"/>
          <w:szCs w:val="18"/>
        </w:rPr>
        <w:t>月</w:t>
      </w:r>
      <w:r w:rsidRPr="00DF7049">
        <w:rPr>
          <w:rFonts w:hint="eastAsia"/>
          <w:sz w:val="18"/>
          <w:szCs w:val="18"/>
        </w:rPr>
        <w:t>X</w:t>
      </w:r>
      <w:r w:rsidRPr="00DF7049">
        <w:rPr>
          <w:rFonts w:hint="eastAsia"/>
          <w:sz w:val="18"/>
          <w:szCs w:val="18"/>
        </w:rPr>
        <w:t>日提交的补充意见和对比文件</w:t>
      </w:r>
      <w:r w:rsidRPr="00DF7049">
        <w:rPr>
          <w:rFonts w:hint="eastAsia"/>
          <w:sz w:val="18"/>
          <w:szCs w:val="18"/>
        </w:rPr>
        <w:t>3</w:t>
      </w:r>
      <w:r w:rsidRPr="00DF7049">
        <w:rPr>
          <w:rFonts w:hint="eastAsia"/>
          <w:sz w:val="18"/>
          <w:szCs w:val="18"/>
        </w:rPr>
        <w:t>，专利复审委员会应当全部不予以考虑。</w:t>
      </w:r>
    </w:p>
    <w:p w:rsidR="00DF7049" w:rsidRPr="00DF7049" w:rsidRDefault="00DF7049" w:rsidP="00DF7049">
      <w:pPr>
        <w:spacing w:after="0"/>
        <w:ind w:firstLineChars="200" w:firstLine="360"/>
        <w:rPr>
          <w:b/>
          <w:sz w:val="18"/>
          <w:szCs w:val="18"/>
        </w:rPr>
      </w:pPr>
      <w:r w:rsidRPr="00DF7049">
        <w:rPr>
          <w:rFonts w:hint="eastAsia"/>
          <w:b/>
          <w:sz w:val="18"/>
          <w:szCs w:val="18"/>
        </w:rPr>
        <w:t>二、修改说明</w:t>
      </w:r>
    </w:p>
    <w:p w:rsidR="00DF7049" w:rsidRPr="00DF7049" w:rsidRDefault="00DF7049" w:rsidP="00DF7049">
      <w:pPr>
        <w:spacing w:after="0"/>
        <w:ind w:firstLineChars="200" w:firstLine="360"/>
        <w:rPr>
          <w:sz w:val="18"/>
          <w:szCs w:val="18"/>
        </w:rPr>
      </w:pPr>
      <w:r w:rsidRPr="00DF7049">
        <w:rPr>
          <w:rFonts w:hint="eastAsia"/>
          <w:sz w:val="18"/>
          <w:szCs w:val="18"/>
        </w:rPr>
        <w:t>专利权人仔细研读了无效请求人提出的无效宣告请求和相关证据后，对权利要求书进行如下修改：</w:t>
      </w:r>
    </w:p>
    <w:p w:rsidR="00DF7049" w:rsidRPr="00DF7049" w:rsidRDefault="00DF7049" w:rsidP="00DF7049">
      <w:pPr>
        <w:spacing w:after="0"/>
        <w:ind w:firstLineChars="200" w:firstLine="360"/>
        <w:rPr>
          <w:sz w:val="18"/>
          <w:szCs w:val="18"/>
        </w:rPr>
      </w:pPr>
      <w:r w:rsidRPr="00DF7049">
        <w:rPr>
          <w:rFonts w:hint="eastAsia"/>
          <w:sz w:val="18"/>
          <w:szCs w:val="18"/>
        </w:rPr>
        <w:t>删除了什么，合并了什么。。。</w:t>
      </w:r>
    </w:p>
    <w:p w:rsidR="00DF7049" w:rsidRPr="00DF7049" w:rsidRDefault="00DF7049" w:rsidP="00DF7049">
      <w:pPr>
        <w:spacing w:after="0"/>
        <w:ind w:firstLineChars="200" w:firstLine="360"/>
        <w:rPr>
          <w:sz w:val="18"/>
          <w:szCs w:val="18"/>
        </w:rPr>
      </w:pPr>
      <w:r w:rsidRPr="00DF7049">
        <w:rPr>
          <w:rFonts w:hint="eastAsia"/>
          <w:sz w:val="18"/>
          <w:szCs w:val="18"/>
        </w:rPr>
        <w:t>此外，还相应的修改了权利要求的编号和引用关系。</w:t>
      </w:r>
    </w:p>
    <w:p w:rsidR="00DF7049" w:rsidRPr="00DF7049" w:rsidRDefault="00DF7049" w:rsidP="00DF7049">
      <w:pPr>
        <w:spacing w:after="0"/>
        <w:ind w:firstLineChars="200" w:firstLine="360"/>
        <w:rPr>
          <w:sz w:val="18"/>
          <w:szCs w:val="18"/>
        </w:rPr>
      </w:pPr>
      <w:r w:rsidRPr="00DF7049">
        <w:rPr>
          <w:rFonts w:hint="eastAsia"/>
          <w:sz w:val="18"/>
          <w:szCs w:val="18"/>
        </w:rPr>
        <w:t>上述修改均没有超出原说明书和权利要求书记载的范围，也没有扩大原专利的保护范围，</w:t>
      </w:r>
      <w:r w:rsidRPr="00DF7049">
        <w:rPr>
          <w:rFonts w:hint="eastAsia"/>
          <w:b/>
          <w:color w:val="FF0000"/>
          <w:sz w:val="18"/>
          <w:szCs w:val="18"/>
        </w:rPr>
        <w:t>符合《专利法实施细则》第</w:t>
      </w:r>
      <w:r w:rsidRPr="00DF7049">
        <w:rPr>
          <w:rFonts w:hint="eastAsia"/>
          <w:b/>
          <w:color w:val="FF0000"/>
          <w:sz w:val="18"/>
          <w:szCs w:val="18"/>
        </w:rPr>
        <w:t>69</w:t>
      </w:r>
      <w:r w:rsidRPr="00DF7049">
        <w:rPr>
          <w:rFonts w:hint="eastAsia"/>
          <w:b/>
          <w:color w:val="FF0000"/>
          <w:sz w:val="18"/>
          <w:szCs w:val="18"/>
        </w:rPr>
        <w:t>条第</w:t>
      </w:r>
      <w:r w:rsidRPr="00DF7049">
        <w:rPr>
          <w:rFonts w:hint="eastAsia"/>
          <w:b/>
          <w:color w:val="FF0000"/>
          <w:sz w:val="18"/>
          <w:szCs w:val="18"/>
        </w:rPr>
        <w:t>1</w:t>
      </w:r>
      <w:r w:rsidRPr="00DF7049">
        <w:rPr>
          <w:rFonts w:hint="eastAsia"/>
          <w:b/>
          <w:color w:val="FF0000"/>
          <w:sz w:val="18"/>
          <w:szCs w:val="18"/>
        </w:rPr>
        <w:t>款的规定。</w:t>
      </w:r>
      <w:r w:rsidRPr="00DF7049">
        <w:rPr>
          <w:rFonts w:hint="eastAsia"/>
          <w:sz w:val="18"/>
          <w:szCs w:val="18"/>
        </w:rPr>
        <w:t>专利权人请求专利复审委员会在修改后的权利要求书的基础上进行审查。</w:t>
      </w:r>
    </w:p>
    <w:p w:rsidR="00DF7049" w:rsidRPr="00DF7049" w:rsidRDefault="00DF7049" w:rsidP="00DF7049">
      <w:pPr>
        <w:spacing w:after="0"/>
        <w:ind w:firstLineChars="200" w:firstLine="360"/>
        <w:rPr>
          <w:b/>
          <w:sz w:val="18"/>
          <w:szCs w:val="18"/>
        </w:rPr>
      </w:pPr>
      <w:r w:rsidRPr="00DF7049">
        <w:rPr>
          <w:rFonts w:hint="eastAsia"/>
          <w:b/>
          <w:sz w:val="18"/>
          <w:szCs w:val="18"/>
        </w:rPr>
        <w:t>三、修改后的权利要求</w:t>
      </w:r>
      <w:proofErr w:type="gramStart"/>
      <w:r w:rsidRPr="00DF7049">
        <w:rPr>
          <w:rFonts w:hint="eastAsia"/>
          <w:b/>
          <w:sz w:val="18"/>
          <w:szCs w:val="18"/>
        </w:rPr>
        <w:t>书符合</w:t>
      </w:r>
      <w:proofErr w:type="gramEnd"/>
      <w:r w:rsidRPr="00DF7049">
        <w:rPr>
          <w:rFonts w:hint="eastAsia"/>
          <w:b/>
          <w:sz w:val="18"/>
          <w:szCs w:val="18"/>
        </w:rPr>
        <w:t>《专利法》</w:t>
      </w:r>
      <w:r w:rsidRPr="00DF7049">
        <w:rPr>
          <w:rFonts w:hint="eastAsia"/>
          <w:b/>
          <w:sz w:val="18"/>
          <w:szCs w:val="18"/>
        </w:rPr>
        <w:t>XX</w:t>
      </w:r>
      <w:r w:rsidRPr="00DF7049">
        <w:rPr>
          <w:rFonts w:hint="eastAsia"/>
          <w:b/>
          <w:sz w:val="18"/>
          <w:szCs w:val="18"/>
        </w:rPr>
        <w:t>的规定</w:t>
      </w:r>
    </w:p>
    <w:p w:rsidR="00DF7049" w:rsidRDefault="00DF7049" w:rsidP="00DF7049">
      <w:pPr>
        <w:pStyle w:val="a8"/>
        <w:spacing w:line="240" w:lineRule="auto"/>
        <w:ind w:left="2" w:firstLineChars="0" w:firstLine="0"/>
        <w:rPr>
          <w:b/>
          <w:sz w:val="18"/>
          <w:szCs w:val="18"/>
        </w:rPr>
      </w:pPr>
      <w:r w:rsidRPr="00DF7049">
        <w:rPr>
          <w:rFonts w:hint="eastAsia"/>
          <w:sz w:val="18"/>
          <w:szCs w:val="18"/>
        </w:rPr>
        <w:t xml:space="preserve"> </w:t>
      </w:r>
      <w:r>
        <w:rPr>
          <w:rFonts w:hint="eastAsia"/>
          <w:b/>
          <w:sz w:val="18"/>
          <w:szCs w:val="18"/>
        </w:rPr>
        <w:t xml:space="preserve">   </w:t>
      </w:r>
    </w:p>
    <w:p w:rsidR="00DF7049" w:rsidRDefault="00DF7049" w:rsidP="00DF7049">
      <w:pPr>
        <w:pStyle w:val="a8"/>
        <w:spacing w:line="240" w:lineRule="auto"/>
        <w:ind w:left="2" w:firstLineChars="200" w:firstLine="360"/>
        <w:rPr>
          <w:rFonts w:asciiTheme="minorHAnsi" w:eastAsiaTheme="minorEastAsia" w:hAnsiTheme="minorHAnsi" w:cstheme="minorBidi"/>
          <w:sz w:val="18"/>
          <w:szCs w:val="18"/>
        </w:rPr>
      </w:pPr>
      <w:r>
        <w:rPr>
          <w:rFonts w:asciiTheme="minorHAnsi" w:eastAsiaTheme="minorEastAsia" w:hAnsiTheme="minorHAnsi" w:cstheme="minorBidi" w:hint="eastAsia"/>
          <w:sz w:val="18"/>
          <w:szCs w:val="18"/>
        </w:rPr>
        <w:t>四、结论</w:t>
      </w:r>
    </w:p>
    <w:p w:rsidR="00DF7049" w:rsidRPr="00DF7049" w:rsidRDefault="00DF7049" w:rsidP="00DF7049">
      <w:pPr>
        <w:spacing w:after="0"/>
        <w:ind w:firstLineChars="200" w:firstLine="360"/>
        <w:rPr>
          <w:sz w:val="18"/>
          <w:szCs w:val="18"/>
        </w:rPr>
      </w:pPr>
      <w:r w:rsidRPr="00DF7049">
        <w:rPr>
          <w:rFonts w:hint="eastAsia"/>
          <w:b/>
          <w:sz w:val="18"/>
          <w:szCs w:val="18"/>
        </w:rPr>
        <w:t>综上所述，</w:t>
      </w:r>
      <w:r w:rsidRPr="00DF7049">
        <w:rPr>
          <w:rFonts w:hint="eastAsia"/>
          <w:sz w:val="18"/>
          <w:szCs w:val="18"/>
        </w:rPr>
        <w:t>修改后的专利文件已经克服了无效宣告请求书中所指出的问题，符合《专利法》、《专利法实施细则》及《专利审查指南》的相关规定，请求专利复审委员会在修改后的专利文件的基础上维持本专利权有效。</w:t>
      </w:r>
    </w:p>
    <w:p w:rsidR="00DF7049" w:rsidRPr="00DF7049" w:rsidRDefault="00DF7049" w:rsidP="00DF7049">
      <w:pPr>
        <w:spacing w:after="0"/>
        <w:rPr>
          <w:sz w:val="18"/>
          <w:szCs w:val="18"/>
        </w:rPr>
      </w:pPr>
      <w:r w:rsidRPr="00DF7049">
        <w:rPr>
          <w:rFonts w:hint="eastAsia"/>
          <w:sz w:val="18"/>
          <w:szCs w:val="18"/>
        </w:rPr>
        <w:t xml:space="preserve"> </w:t>
      </w:r>
    </w:p>
    <w:p w:rsidR="00DF7049" w:rsidRPr="00DF7049" w:rsidRDefault="00DF7049" w:rsidP="00DF7049">
      <w:pPr>
        <w:spacing w:after="0"/>
        <w:jc w:val="center"/>
        <w:rPr>
          <w:b/>
          <w:color w:val="FF0000"/>
          <w:sz w:val="18"/>
          <w:szCs w:val="18"/>
        </w:rPr>
      </w:pPr>
      <w:r w:rsidRPr="00DF7049">
        <w:rPr>
          <w:rFonts w:hint="eastAsia"/>
          <w:b/>
          <w:color w:val="FF0000"/>
          <w:sz w:val="18"/>
          <w:szCs w:val="18"/>
        </w:rPr>
        <w:t>无效宣告请求书</w:t>
      </w:r>
    </w:p>
    <w:p w:rsidR="00DF7049" w:rsidRPr="00DF7049" w:rsidRDefault="00DF7049" w:rsidP="00DF7049">
      <w:pPr>
        <w:spacing w:after="0"/>
        <w:rPr>
          <w:sz w:val="18"/>
          <w:szCs w:val="18"/>
        </w:rPr>
      </w:pPr>
      <w:r w:rsidRPr="00DF7049">
        <w:rPr>
          <w:rFonts w:hint="eastAsia"/>
          <w:sz w:val="18"/>
          <w:szCs w:val="18"/>
        </w:rPr>
        <w:t>专利复审委员会：</w:t>
      </w:r>
    </w:p>
    <w:p w:rsidR="00DF7049" w:rsidRPr="00DF7049" w:rsidRDefault="00DF7049" w:rsidP="00DF7049">
      <w:pPr>
        <w:spacing w:after="0"/>
        <w:ind w:firstLineChars="200" w:firstLine="360"/>
        <w:rPr>
          <w:sz w:val="18"/>
          <w:szCs w:val="18"/>
        </w:rPr>
      </w:pPr>
      <w:r w:rsidRPr="00DF7049">
        <w:rPr>
          <w:rFonts w:hint="eastAsia"/>
          <w:sz w:val="18"/>
          <w:szCs w:val="18"/>
        </w:rPr>
        <w:t>请求人根据《专利法》第</w:t>
      </w:r>
      <w:r w:rsidRPr="00DF7049">
        <w:rPr>
          <w:rFonts w:hint="eastAsia"/>
          <w:sz w:val="18"/>
          <w:szCs w:val="18"/>
        </w:rPr>
        <w:t xml:space="preserve">45 </w:t>
      </w:r>
      <w:r w:rsidRPr="00DF7049">
        <w:rPr>
          <w:rFonts w:hint="eastAsia"/>
          <w:sz w:val="18"/>
          <w:szCs w:val="18"/>
        </w:rPr>
        <w:t>条和《专利法实施细则》第</w:t>
      </w:r>
      <w:r w:rsidRPr="00DF7049">
        <w:rPr>
          <w:rFonts w:hint="eastAsia"/>
          <w:sz w:val="18"/>
          <w:szCs w:val="18"/>
        </w:rPr>
        <w:t xml:space="preserve">65 </w:t>
      </w:r>
      <w:r w:rsidRPr="00DF7049">
        <w:rPr>
          <w:rFonts w:hint="eastAsia"/>
          <w:sz w:val="18"/>
          <w:szCs w:val="18"/>
        </w:rPr>
        <w:t>条的规定，请求宣告专利号为</w:t>
      </w:r>
      <w:r w:rsidRPr="00DF7049">
        <w:rPr>
          <w:rFonts w:hint="eastAsia"/>
          <w:sz w:val="18"/>
          <w:szCs w:val="18"/>
        </w:rPr>
        <w:t>XX</w:t>
      </w:r>
      <w:r w:rsidRPr="00DF7049">
        <w:rPr>
          <w:rFonts w:hint="eastAsia"/>
          <w:sz w:val="18"/>
          <w:szCs w:val="18"/>
        </w:rPr>
        <w:t>，名称为“</w:t>
      </w:r>
      <w:r w:rsidRPr="00DF7049">
        <w:rPr>
          <w:rFonts w:hint="eastAsia"/>
          <w:sz w:val="18"/>
          <w:szCs w:val="18"/>
        </w:rPr>
        <w:t>XX</w:t>
      </w:r>
      <w:r w:rsidRPr="00DF7049">
        <w:rPr>
          <w:rFonts w:hint="eastAsia"/>
          <w:sz w:val="18"/>
          <w:szCs w:val="18"/>
        </w:rPr>
        <w:t>”的实用新型专利权（以下简称涉案专利）全部无效，具体理由如下。</w:t>
      </w:r>
    </w:p>
    <w:p w:rsidR="00DF7049" w:rsidRPr="00DF7049" w:rsidRDefault="00DF7049" w:rsidP="00DF7049">
      <w:pPr>
        <w:spacing w:after="0"/>
        <w:rPr>
          <w:b/>
          <w:sz w:val="18"/>
          <w:szCs w:val="18"/>
        </w:rPr>
      </w:pPr>
      <w:r w:rsidRPr="00DF7049">
        <w:rPr>
          <w:rFonts w:hint="eastAsia"/>
          <w:b/>
          <w:sz w:val="18"/>
          <w:szCs w:val="18"/>
        </w:rPr>
        <w:t>一、提供的证据及相关说明</w:t>
      </w:r>
    </w:p>
    <w:p w:rsidR="00DF7049" w:rsidRPr="00DF7049" w:rsidRDefault="00DF7049" w:rsidP="00DF7049">
      <w:pPr>
        <w:spacing w:after="0"/>
        <w:ind w:firstLineChars="200" w:firstLine="360"/>
        <w:rPr>
          <w:sz w:val="18"/>
          <w:szCs w:val="18"/>
        </w:rPr>
      </w:pPr>
      <w:r w:rsidRPr="00DF7049">
        <w:rPr>
          <w:rFonts w:hint="eastAsia"/>
          <w:sz w:val="18"/>
          <w:szCs w:val="18"/>
        </w:rPr>
        <w:t>涉案专利：专利号为</w:t>
      </w:r>
      <w:r w:rsidRPr="00DF7049">
        <w:rPr>
          <w:rFonts w:hint="eastAsia"/>
          <w:sz w:val="18"/>
          <w:szCs w:val="18"/>
        </w:rPr>
        <w:t>XXX</w:t>
      </w:r>
      <w:r w:rsidRPr="00DF7049">
        <w:rPr>
          <w:rFonts w:hint="eastAsia"/>
          <w:sz w:val="18"/>
          <w:szCs w:val="18"/>
        </w:rPr>
        <w:t>的中国实用新型专利，名称为</w:t>
      </w:r>
      <w:r w:rsidRPr="00DF7049">
        <w:rPr>
          <w:rFonts w:hint="eastAsia"/>
          <w:sz w:val="18"/>
          <w:szCs w:val="18"/>
        </w:rPr>
        <w:t>XXX</w:t>
      </w:r>
      <w:r w:rsidRPr="00DF7049">
        <w:rPr>
          <w:rFonts w:hint="eastAsia"/>
          <w:sz w:val="18"/>
          <w:szCs w:val="18"/>
        </w:rPr>
        <w:t>，申请日为</w:t>
      </w:r>
      <w:r w:rsidRPr="00DF7049">
        <w:rPr>
          <w:rFonts w:hint="eastAsia"/>
          <w:sz w:val="18"/>
          <w:szCs w:val="18"/>
        </w:rPr>
        <w:t>XXX</w:t>
      </w:r>
      <w:r w:rsidRPr="00DF7049">
        <w:rPr>
          <w:rFonts w:hint="eastAsia"/>
          <w:sz w:val="18"/>
          <w:szCs w:val="18"/>
        </w:rPr>
        <w:t>，授权公告日为</w:t>
      </w:r>
      <w:r w:rsidRPr="00DF7049">
        <w:rPr>
          <w:rFonts w:hint="eastAsia"/>
          <w:sz w:val="18"/>
          <w:szCs w:val="18"/>
        </w:rPr>
        <w:t>XXX</w:t>
      </w:r>
      <w:r w:rsidRPr="00DF7049">
        <w:rPr>
          <w:rFonts w:hint="eastAsia"/>
          <w:sz w:val="18"/>
          <w:szCs w:val="18"/>
        </w:rPr>
        <w:t>。</w:t>
      </w:r>
    </w:p>
    <w:p w:rsidR="00DF7049" w:rsidRPr="00DF7049" w:rsidRDefault="00DF7049" w:rsidP="00DF7049">
      <w:pPr>
        <w:spacing w:after="0"/>
        <w:ind w:firstLineChars="200" w:firstLine="360"/>
        <w:rPr>
          <w:sz w:val="18"/>
          <w:szCs w:val="18"/>
        </w:rPr>
      </w:pPr>
      <w:r w:rsidRPr="00DF7049">
        <w:rPr>
          <w:rFonts w:hint="eastAsia"/>
          <w:sz w:val="18"/>
          <w:szCs w:val="18"/>
        </w:rPr>
        <w:t>证据</w:t>
      </w:r>
      <w:r w:rsidRPr="00DF7049">
        <w:rPr>
          <w:rFonts w:hint="eastAsia"/>
          <w:sz w:val="18"/>
          <w:szCs w:val="18"/>
        </w:rPr>
        <w:t>1</w:t>
      </w:r>
      <w:r w:rsidRPr="00DF7049">
        <w:rPr>
          <w:rFonts w:hint="eastAsia"/>
          <w:sz w:val="18"/>
          <w:szCs w:val="18"/>
        </w:rPr>
        <w:t>：专利号为</w:t>
      </w:r>
      <w:r w:rsidRPr="00DF7049">
        <w:rPr>
          <w:rFonts w:hint="eastAsia"/>
          <w:sz w:val="18"/>
          <w:szCs w:val="18"/>
        </w:rPr>
        <w:t>XXX</w:t>
      </w:r>
      <w:r w:rsidRPr="00DF7049">
        <w:rPr>
          <w:rFonts w:hint="eastAsia"/>
          <w:sz w:val="18"/>
          <w:szCs w:val="18"/>
        </w:rPr>
        <w:t>的中国实用新型专利，名称为</w:t>
      </w:r>
      <w:r w:rsidRPr="00DF7049">
        <w:rPr>
          <w:rFonts w:hint="eastAsia"/>
          <w:sz w:val="18"/>
          <w:szCs w:val="18"/>
        </w:rPr>
        <w:t>XXX</w:t>
      </w:r>
      <w:r w:rsidRPr="00DF7049">
        <w:rPr>
          <w:rFonts w:hint="eastAsia"/>
          <w:sz w:val="18"/>
          <w:szCs w:val="18"/>
        </w:rPr>
        <w:t>，申请日为</w:t>
      </w:r>
      <w:r w:rsidRPr="00DF7049">
        <w:rPr>
          <w:rFonts w:hint="eastAsia"/>
          <w:sz w:val="18"/>
          <w:szCs w:val="18"/>
        </w:rPr>
        <w:t>XXX</w:t>
      </w:r>
      <w:r w:rsidRPr="00DF7049">
        <w:rPr>
          <w:rFonts w:hint="eastAsia"/>
          <w:sz w:val="18"/>
          <w:szCs w:val="18"/>
        </w:rPr>
        <w:t>，授权公告日为</w:t>
      </w:r>
      <w:r w:rsidRPr="00DF7049">
        <w:rPr>
          <w:rFonts w:hint="eastAsia"/>
          <w:sz w:val="18"/>
          <w:szCs w:val="18"/>
        </w:rPr>
        <w:t>XXX</w:t>
      </w:r>
      <w:r w:rsidRPr="00DF7049">
        <w:rPr>
          <w:rFonts w:hint="eastAsia"/>
          <w:sz w:val="18"/>
          <w:szCs w:val="18"/>
        </w:rPr>
        <w:t>。</w:t>
      </w:r>
    </w:p>
    <w:p w:rsidR="00DF7049" w:rsidRPr="00DF7049" w:rsidRDefault="00DF7049" w:rsidP="00DF7049">
      <w:pPr>
        <w:spacing w:after="0"/>
        <w:ind w:firstLineChars="200" w:firstLine="360"/>
        <w:rPr>
          <w:sz w:val="18"/>
          <w:szCs w:val="18"/>
        </w:rPr>
      </w:pPr>
      <w:r w:rsidRPr="00DF7049">
        <w:rPr>
          <w:rFonts w:hint="eastAsia"/>
          <w:sz w:val="18"/>
          <w:szCs w:val="18"/>
        </w:rPr>
        <w:t>。。。</w:t>
      </w:r>
    </w:p>
    <w:p w:rsidR="00DF7049" w:rsidRPr="00DF7049" w:rsidRDefault="00DF7049" w:rsidP="00DF7049">
      <w:pPr>
        <w:spacing w:after="0"/>
        <w:rPr>
          <w:b/>
          <w:sz w:val="18"/>
          <w:szCs w:val="18"/>
        </w:rPr>
      </w:pPr>
      <w:r w:rsidRPr="00DF7049">
        <w:rPr>
          <w:rFonts w:hint="eastAsia"/>
          <w:b/>
          <w:sz w:val="18"/>
          <w:szCs w:val="18"/>
        </w:rPr>
        <w:t>二、无效理由</w:t>
      </w:r>
    </w:p>
    <w:p w:rsidR="00DF7049" w:rsidRPr="00DF7049" w:rsidRDefault="00DF7049" w:rsidP="00DF7049">
      <w:pPr>
        <w:spacing w:after="0"/>
        <w:rPr>
          <w:sz w:val="18"/>
          <w:szCs w:val="18"/>
        </w:rPr>
      </w:pPr>
      <w:r w:rsidRPr="00DF7049">
        <w:rPr>
          <w:rFonts w:hint="eastAsia"/>
          <w:sz w:val="18"/>
          <w:szCs w:val="18"/>
        </w:rPr>
        <w:t>（一）权利要求</w:t>
      </w:r>
      <w:r w:rsidRPr="00DF7049">
        <w:rPr>
          <w:rFonts w:hint="eastAsia"/>
          <w:sz w:val="18"/>
          <w:szCs w:val="18"/>
        </w:rPr>
        <w:t>X</w:t>
      </w:r>
      <w:r w:rsidRPr="00DF7049">
        <w:rPr>
          <w:rFonts w:hint="eastAsia"/>
          <w:sz w:val="18"/>
          <w:szCs w:val="18"/>
        </w:rPr>
        <w:t>不具备《专利法》</w:t>
      </w:r>
      <w:r w:rsidRPr="00DF7049">
        <w:rPr>
          <w:rFonts w:hint="eastAsia"/>
          <w:sz w:val="18"/>
          <w:szCs w:val="18"/>
        </w:rPr>
        <w:t>X</w:t>
      </w:r>
      <w:r w:rsidRPr="00DF7049">
        <w:rPr>
          <w:rFonts w:hint="eastAsia"/>
          <w:sz w:val="18"/>
          <w:szCs w:val="18"/>
        </w:rPr>
        <w:t>规定的</w:t>
      </w:r>
      <w:r w:rsidRPr="00DF7049">
        <w:rPr>
          <w:rFonts w:hint="eastAsia"/>
          <w:sz w:val="18"/>
          <w:szCs w:val="18"/>
        </w:rPr>
        <w:t>X</w:t>
      </w:r>
      <w:r w:rsidRPr="00DF7049">
        <w:rPr>
          <w:rFonts w:hint="eastAsia"/>
          <w:sz w:val="18"/>
          <w:szCs w:val="18"/>
        </w:rPr>
        <w:t>，具体如下：</w:t>
      </w:r>
    </w:p>
    <w:p w:rsidR="00DF7049" w:rsidRPr="00DF7049" w:rsidRDefault="00DF7049" w:rsidP="00DF7049">
      <w:pPr>
        <w:spacing w:after="0"/>
        <w:rPr>
          <w:sz w:val="18"/>
          <w:szCs w:val="18"/>
        </w:rPr>
      </w:pPr>
      <w:r w:rsidRPr="00DF7049">
        <w:rPr>
          <w:rFonts w:hint="eastAsia"/>
          <w:sz w:val="18"/>
          <w:szCs w:val="18"/>
        </w:rPr>
        <w:t xml:space="preserve">  </w:t>
      </w:r>
    </w:p>
    <w:p w:rsidR="00DF7049" w:rsidRDefault="00DF7049" w:rsidP="00DF7049">
      <w:pPr>
        <w:pStyle w:val="a8"/>
        <w:spacing w:line="240" w:lineRule="auto"/>
        <w:ind w:left="2" w:firstLineChars="0" w:firstLine="0"/>
        <w:rPr>
          <w:rFonts w:asciiTheme="minorHAnsi" w:eastAsiaTheme="minorEastAsia" w:hAnsiTheme="minorHAnsi" w:cstheme="minorBidi"/>
          <w:sz w:val="18"/>
          <w:szCs w:val="18"/>
        </w:rPr>
      </w:pPr>
      <w:r>
        <w:rPr>
          <w:rFonts w:asciiTheme="minorHAnsi" w:eastAsiaTheme="minorEastAsia" w:hAnsiTheme="minorHAnsi" w:cstheme="minorBidi" w:hint="eastAsia"/>
          <w:sz w:val="18"/>
          <w:szCs w:val="18"/>
        </w:rPr>
        <w:t>三、结论</w:t>
      </w:r>
    </w:p>
    <w:p w:rsidR="00DF7049" w:rsidRPr="00DF7049" w:rsidRDefault="00DF7049" w:rsidP="00DF7049">
      <w:pPr>
        <w:spacing w:after="0"/>
        <w:ind w:firstLineChars="200" w:firstLine="360"/>
        <w:rPr>
          <w:sz w:val="18"/>
          <w:szCs w:val="18"/>
        </w:rPr>
      </w:pPr>
      <w:r w:rsidRPr="00DF7049">
        <w:rPr>
          <w:rFonts w:hint="eastAsia"/>
          <w:b/>
          <w:sz w:val="18"/>
          <w:szCs w:val="18"/>
        </w:rPr>
        <w:t>综上所述，</w:t>
      </w:r>
      <w:r w:rsidRPr="00DF7049">
        <w:rPr>
          <w:rFonts w:hint="eastAsia"/>
          <w:sz w:val="18"/>
          <w:szCs w:val="18"/>
        </w:rPr>
        <w:t>本实用新型</w:t>
      </w:r>
      <w:r w:rsidRPr="00DF7049">
        <w:rPr>
          <w:rFonts w:hint="eastAsia"/>
          <w:sz w:val="18"/>
          <w:szCs w:val="18"/>
        </w:rPr>
        <w:t>/</w:t>
      </w:r>
      <w:r w:rsidRPr="00DF7049">
        <w:rPr>
          <w:rFonts w:hint="eastAsia"/>
          <w:sz w:val="18"/>
          <w:szCs w:val="18"/>
        </w:rPr>
        <w:t>发明专利的权利要求</w:t>
      </w:r>
      <w:r w:rsidRPr="00DF7049">
        <w:rPr>
          <w:rFonts w:hint="eastAsia"/>
          <w:sz w:val="18"/>
          <w:szCs w:val="18"/>
        </w:rPr>
        <w:t>1</w:t>
      </w:r>
      <w:r w:rsidRPr="00DF7049">
        <w:rPr>
          <w:rFonts w:hint="eastAsia"/>
          <w:sz w:val="18"/>
          <w:szCs w:val="18"/>
        </w:rPr>
        <w:t>不符合</w:t>
      </w:r>
      <w:r w:rsidRPr="00DF7049">
        <w:rPr>
          <w:rFonts w:hint="eastAsia"/>
          <w:sz w:val="18"/>
          <w:szCs w:val="18"/>
        </w:rPr>
        <w:t>XXX</w:t>
      </w:r>
      <w:r w:rsidRPr="00DF7049">
        <w:rPr>
          <w:rFonts w:hint="eastAsia"/>
          <w:sz w:val="18"/>
          <w:szCs w:val="18"/>
        </w:rPr>
        <w:t>，权利要求</w:t>
      </w:r>
      <w:r w:rsidRPr="00DF7049">
        <w:rPr>
          <w:rFonts w:hint="eastAsia"/>
          <w:sz w:val="18"/>
          <w:szCs w:val="18"/>
        </w:rPr>
        <w:t>2</w:t>
      </w:r>
      <w:r w:rsidRPr="00DF7049">
        <w:rPr>
          <w:rFonts w:hint="eastAsia"/>
          <w:sz w:val="18"/>
          <w:szCs w:val="18"/>
        </w:rPr>
        <w:t>不符合</w:t>
      </w:r>
      <w:r w:rsidRPr="00DF7049">
        <w:rPr>
          <w:rFonts w:hint="eastAsia"/>
          <w:sz w:val="18"/>
          <w:szCs w:val="18"/>
        </w:rPr>
        <w:t>XXXX</w:t>
      </w:r>
      <w:r w:rsidRPr="00DF7049">
        <w:rPr>
          <w:rFonts w:hint="eastAsia"/>
          <w:sz w:val="18"/>
          <w:szCs w:val="18"/>
        </w:rPr>
        <w:t>。。。因此，请求人请求专利复审委员会宣告该实用新型</w:t>
      </w:r>
      <w:r w:rsidRPr="00DF7049">
        <w:rPr>
          <w:rFonts w:hint="eastAsia"/>
          <w:sz w:val="18"/>
          <w:szCs w:val="18"/>
        </w:rPr>
        <w:t>/</w:t>
      </w:r>
      <w:r w:rsidRPr="00DF7049">
        <w:rPr>
          <w:rFonts w:hint="eastAsia"/>
          <w:sz w:val="18"/>
          <w:szCs w:val="18"/>
        </w:rPr>
        <w:t>发明专利全部</w:t>
      </w:r>
      <w:r w:rsidRPr="00DF7049">
        <w:rPr>
          <w:rFonts w:hint="eastAsia"/>
          <w:sz w:val="18"/>
          <w:szCs w:val="18"/>
        </w:rPr>
        <w:t>/</w:t>
      </w:r>
      <w:r w:rsidRPr="00DF7049">
        <w:rPr>
          <w:rFonts w:hint="eastAsia"/>
          <w:sz w:val="18"/>
          <w:szCs w:val="18"/>
        </w:rPr>
        <w:t>部分（具体权利要求）无效。</w:t>
      </w:r>
    </w:p>
    <w:p w:rsidR="00DF7049" w:rsidRPr="00DF7049" w:rsidRDefault="00DF7049" w:rsidP="00DF7049">
      <w:pPr>
        <w:spacing w:after="0"/>
        <w:jc w:val="right"/>
        <w:rPr>
          <w:sz w:val="18"/>
          <w:szCs w:val="18"/>
        </w:rPr>
      </w:pPr>
      <w:r w:rsidRPr="00DF7049">
        <w:rPr>
          <w:rFonts w:hint="eastAsia"/>
          <w:sz w:val="18"/>
          <w:szCs w:val="18"/>
        </w:rPr>
        <w:t>请求人</w:t>
      </w:r>
      <w:r w:rsidRPr="00DF7049">
        <w:rPr>
          <w:rFonts w:hint="eastAsia"/>
          <w:sz w:val="18"/>
          <w:szCs w:val="18"/>
        </w:rPr>
        <w:t>XX</w:t>
      </w:r>
    </w:p>
    <w:p w:rsidR="00DF7049" w:rsidRPr="00DF7049" w:rsidRDefault="00DF7049" w:rsidP="00DF7049">
      <w:pPr>
        <w:spacing w:after="0" w:line="240" w:lineRule="exact"/>
        <w:rPr>
          <w:color w:val="000000"/>
          <w:sz w:val="18"/>
          <w:szCs w:val="18"/>
          <w:shd w:val="clear" w:color="auto" w:fill="FFFFFF"/>
        </w:rPr>
      </w:pPr>
    </w:p>
    <w:sectPr w:rsidR="00DF7049" w:rsidRPr="00DF7049" w:rsidSect="00D35208">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3E4" w:rsidRDefault="005263E4" w:rsidP="007E4884">
      <w:pPr>
        <w:spacing w:after="0"/>
      </w:pPr>
      <w:r>
        <w:separator/>
      </w:r>
    </w:p>
  </w:endnote>
  <w:endnote w:type="continuationSeparator" w:id="0">
    <w:p w:rsidR="005263E4" w:rsidRDefault="005263E4" w:rsidP="007E48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3E4" w:rsidRDefault="005263E4" w:rsidP="007E4884">
      <w:pPr>
        <w:spacing w:after="0"/>
      </w:pPr>
      <w:r>
        <w:separator/>
      </w:r>
    </w:p>
  </w:footnote>
  <w:footnote w:type="continuationSeparator" w:id="0">
    <w:p w:rsidR="005263E4" w:rsidRDefault="005263E4" w:rsidP="007E488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91813"/>
    <w:rsid w:val="000E63B8"/>
    <w:rsid w:val="0012301B"/>
    <w:rsid w:val="001504EF"/>
    <w:rsid w:val="001C699C"/>
    <w:rsid w:val="002322E0"/>
    <w:rsid w:val="00240A83"/>
    <w:rsid w:val="0024313F"/>
    <w:rsid w:val="00267C4C"/>
    <w:rsid w:val="0029596C"/>
    <w:rsid w:val="002B2503"/>
    <w:rsid w:val="002B731E"/>
    <w:rsid w:val="002C094D"/>
    <w:rsid w:val="00304115"/>
    <w:rsid w:val="00311075"/>
    <w:rsid w:val="00323B43"/>
    <w:rsid w:val="00347568"/>
    <w:rsid w:val="003776C8"/>
    <w:rsid w:val="003D37D8"/>
    <w:rsid w:val="003E0C78"/>
    <w:rsid w:val="00406631"/>
    <w:rsid w:val="00426133"/>
    <w:rsid w:val="004358AB"/>
    <w:rsid w:val="00490AFD"/>
    <w:rsid w:val="005263E4"/>
    <w:rsid w:val="005953A1"/>
    <w:rsid w:val="005F0BCB"/>
    <w:rsid w:val="0063160B"/>
    <w:rsid w:val="006366D6"/>
    <w:rsid w:val="006708F4"/>
    <w:rsid w:val="006C2B2B"/>
    <w:rsid w:val="0078348D"/>
    <w:rsid w:val="007C4A6E"/>
    <w:rsid w:val="007E4884"/>
    <w:rsid w:val="008020CB"/>
    <w:rsid w:val="00822BBD"/>
    <w:rsid w:val="008B7726"/>
    <w:rsid w:val="00921C98"/>
    <w:rsid w:val="00947A94"/>
    <w:rsid w:val="009931BD"/>
    <w:rsid w:val="009C1C84"/>
    <w:rsid w:val="00A16DA2"/>
    <w:rsid w:val="00A17AAE"/>
    <w:rsid w:val="00A33794"/>
    <w:rsid w:val="00A66C20"/>
    <w:rsid w:val="00A714AF"/>
    <w:rsid w:val="00AA148F"/>
    <w:rsid w:val="00B209C1"/>
    <w:rsid w:val="00B3478F"/>
    <w:rsid w:val="00B36CF4"/>
    <w:rsid w:val="00B87331"/>
    <w:rsid w:val="00BB02C6"/>
    <w:rsid w:val="00BB44CF"/>
    <w:rsid w:val="00D316E1"/>
    <w:rsid w:val="00D31D50"/>
    <w:rsid w:val="00D32B2E"/>
    <w:rsid w:val="00D35208"/>
    <w:rsid w:val="00D46C6C"/>
    <w:rsid w:val="00D52DCA"/>
    <w:rsid w:val="00DE11B1"/>
    <w:rsid w:val="00DF7049"/>
    <w:rsid w:val="00E4634E"/>
    <w:rsid w:val="00E81492"/>
    <w:rsid w:val="00EB74E2"/>
    <w:rsid w:val="00F0616B"/>
    <w:rsid w:val="00F9571D"/>
    <w:rsid w:val="00FB4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0C78"/>
    <w:rPr>
      <w:b/>
      <w:bCs/>
    </w:rPr>
  </w:style>
  <w:style w:type="character" w:customStyle="1" w:styleId="apple-converted-space">
    <w:name w:val="apple-converted-space"/>
    <w:basedOn w:val="a0"/>
    <w:rsid w:val="003E0C78"/>
  </w:style>
  <w:style w:type="paragraph" w:styleId="a4">
    <w:name w:val="Normal (Web)"/>
    <w:basedOn w:val="a"/>
    <w:uiPriority w:val="99"/>
    <w:unhideWhenUsed/>
    <w:rsid w:val="003E0C78"/>
    <w:pPr>
      <w:adjustRightInd/>
      <w:snapToGrid/>
      <w:spacing w:before="100" w:beforeAutospacing="1" w:after="100" w:afterAutospacing="1"/>
    </w:pPr>
    <w:rPr>
      <w:rFonts w:ascii="宋体" w:eastAsia="宋体" w:hAnsi="宋体" w:cs="宋体"/>
      <w:sz w:val="24"/>
      <w:szCs w:val="24"/>
    </w:rPr>
  </w:style>
  <w:style w:type="paragraph" w:styleId="a5">
    <w:name w:val="header"/>
    <w:basedOn w:val="a"/>
    <w:link w:val="Char"/>
    <w:uiPriority w:val="99"/>
    <w:unhideWhenUsed/>
    <w:rsid w:val="007E488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uiPriority w:val="99"/>
    <w:rsid w:val="007E4884"/>
    <w:rPr>
      <w:rFonts w:ascii="Tahoma" w:hAnsi="Tahoma"/>
      <w:sz w:val="18"/>
      <w:szCs w:val="18"/>
    </w:rPr>
  </w:style>
  <w:style w:type="paragraph" w:styleId="a6">
    <w:name w:val="footer"/>
    <w:basedOn w:val="a"/>
    <w:link w:val="Char0"/>
    <w:uiPriority w:val="99"/>
    <w:unhideWhenUsed/>
    <w:rsid w:val="007E4884"/>
    <w:pPr>
      <w:tabs>
        <w:tab w:val="center" w:pos="4153"/>
        <w:tab w:val="right" w:pos="8306"/>
      </w:tabs>
    </w:pPr>
    <w:rPr>
      <w:sz w:val="18"/>
      <w:szCs w:val="18"/>
    </w:rPr>
  </w:style>
  <w:style w:type="character" w:customStyle="1" w:styleId="Char0">
    <w:name w:val="页脚 Char"/>
    <w:basedOn w:val="a0"/>
    <w:link w:val="a6"/>
    <w:uiPriority w:val="99"/>
    <w:rsid w:val="007E4884"/>
    <w:rPr>
      <w:rFonts w:ascii="Tahoma" w:hAnsi="Tahoma"/>
      <w:sz w:val="18"/>
      <w:szCs w:val="18"/>
    </w:rPr>
  </w:style>
  <w:style w:type="character" w:styleId="a7">
    <w:name w:val="Hyperlink"/>
    <w:basedOn w:val="a0"/>
    <w:uiPriority w:val="99"/>
    <w:unhideWhenUsed/>
    <w:rsid w:val="0024313F"/>
    <w:rPr>
      <w:color w:val="0000FF"/>
      <w:u w:val="single"/>
    </w:rPr>
  </w:style>
  <w:style w:type="paragraph" w:styleId="a8">
    <w:name w:val="Body Text Indent"/>
    <w:basedOn w:val="a"/>
    <w:link w:val="Char1"/>
    <w:rsid w:val="00DF7049"/>
    <w:pPr>
      <w:widowControl w:val="0"/>
      <w:adjustRightInd/>
      <w:snapToGrid/>
      <w:spacing w:after="0" w:line="360" w:lineRule="auto"/>
      <w:ind w:leftChars="1" w:left="359" w:hangingChars="170" w:hanging="357"/>
      <w:jc w:val="both"/>
    </w:pPr>
    <w:rPr>
      <w:rFonts w:ascii="宋体" w:eastAsia="宋体" w:hAnsi="宋体" w:cs="Times New Roman"/>
      <w:kern w:val="2"/>
      <w:sz w:val="21"/>
      <w:szCs w:val="20"/>
    </w:rPr>
  </w:style>
  <w:style w:type="character" w:customStyle="1" w:styleId="Char1">
    <w:name w:val="正文文本缩进 Char"/>
    <w:basedOn w:val="a0"/>
    <w:link w:val="a8"/>
    <w:rsid w:val="00DF7049"/>
    <w:rPr>
      <w:rFonts w:ascii="宋体" w:eastAsia="宋体" w:hAnsi="宋体" w:cs="Times New Roman"/>
      <w:kern w:val="2"/>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0C78"/>
    <w:rPr>
      <w:b/>
      <w:bCs/>
    </w:rPr>
  </w:style>
  <w:style w:type="character" w:customStyle="1" w:styleId="apple-converted-space">
    <w:name w:val="apple-converted-space"/>
    <w:basedOn w:val="a0"/>
    <w:rsid w:val="003E0C78"/>
  </w:style>
  <w:style w:type="paragraph" w:styleId="a4">
    <w:name w:val="Normal (Web)"/>
    <w:basedOn w:val="a"/>
    <w:uiPriority w:val="99"/>
    <w:unhideWhenUsed/>
    <w:rsid w:val="003E0C78"/>
    <w:pPr>
      <w:adjustRightInd/>
      <w:snapToGrid/>
      <w:spacing w:before="100" w:beforeAutospacing="1" w:after="100" w:afterAutospacing="1"/>
    </w:pPr>
    <w:rPr>
      <w:rFonts w:ascii="宋体" w:eastAsia="宋体" w:hAnsi="宋体" w:cs="宋体"/>
      <w:sz w:val="24"/>
      <w:szCs w:val="24"/>
    </w:rPr>
  </w:style>
  <w:style w:type="paragraph" w:styleId="a5">
    <w:name w:val="header"/>
    <w:basedOn w:val="a"/>
    <w:link w:val="Char"/>
    <w:uiPriority w:val="99"/>
    <w:unhideWhenUsed/>
    <w:rsid w:val="007E488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uiPriority w:val="99"/>
    <w:rsid w:val="007E4884"/>
    <w:rPr>
      <w:rFonts w:ascii="Tahoma" w:hAnsi="Tahoma"/>
      <w:sz w:val="18"/>
      <w:szCs w:val="18"/>
    </w:rPr>
  </w:style>
  <w:style w:type="paragraph" w:styleId="a6">
    <w:name w:val="footer"/>
    <w:basedOn w:val="a"/>
    <w:link w:val="Char0"/>
    <w:uiPriority w:val="99"/>
    <w:unhideWhenUsed/>
    <w:rsid w:val="007E4884"/>
    <w:pPr>
      <w:tabs>
        <w:tab w:val="center" w:pos="4153"/>
        <w:tab w:val="right" w:pos="8306"/>
      </w:tabs>
    </w:pPr>
    <w:rPr>
      <w:sz w:val="18"/>
      <w:szCs w:val="18"/>
    </w:rPr>
  </w:style>
  <w:style w:type="character" w:customStyle="1" w:styleId="Char0">
    <w:name w:val="页脚 Char"/>
    <w:basedOn w:val="a0"/>
    <w:link w:val="a6"/>
    <w:uiPriority w:val="99"/>
    <w:rsid w:val="007E4884"/>
    <w:rPr>
      <w:rFonts w:ascii="Tahoma" w:hAnsi="Tahoma"/>
      <w:sz w:val="18"/>
      <w:szCs w:val="18"/>
    </w:rPr>
  </w:style>
  <w:style w:type="character" w:styleId="a7">
    <w:name w:val="Hyperlink"/>
    <w:basedOn w:val="a0"/>
    <w:uiPriority w:val="99"/>
    <w:unhideWhenUsed/>
    <w:rsid w:val="0024313F"/>
    <w:rPr>
      <w:color w:val="0000FF"/>
      <w:u w:val="single"/>
    </w:rPr>
  </w:style>
  <w:style w:type="paragraph" w:styleId="a8">
    <w:name w:val="Body Text Indent"/>
    <w:basedOn w:val="a"/>
    <w:link w:val="Char1"/>
    <w:rsid w:val="00DF7049"/>
    <w:pPr>
      <w:widowControl w:val="0"/>
      <w:adjustRightInd/>
      <w:snapToGrid/>
      <w:spacing w:after="0" w:line="360" w:lineRule="auto"/>
      <w:ind w:leftChars="1" w:left="359" w:hangingChars="170" w:hanging="357"/>
      <w:jc w:val="both"/>
    </w:pPr>
    <w:rPr>
      <w:rFonts w:ascii="宋体" w:eastAsia="宋体" w:hAnsi="宋体" w:cs="Times New Roman"/>
      <w:kern w:val="2"/>
      <w:sz w:val="21"/>
      <w:szCs w:val="20"/>
    </w:rPr>
  </w:style>
  <w:style w:type="character" w:customStyle="1" w:styleId="Char1">
    <w:name w:val="正文文本缩进 Char"/>
    <w:basedOn w:val="a0"/>
    <w:link w:val="a8"/>
    <w:rsid w:val="00DF7049"/>
    <w:rPr>
      <w:rFonts w:ascii="宋体" w:eastAsia="宋体" w:hAnsi="宋体" w:cs="Times New Roman"/>
      <w:kern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237493">
      <w:bodyDiv w:val="1"/>
      <w:marLeft w:val="0"/>
      <w:marRight w:val="0"/>
      <w:marTop w:val="0"/>
      <w:marBottom w:val="0"/>
      <w:divBdr>
        <w:top w:val="none" w:sz="0" w:space="0" w:color="auto"/>
        <w:left w:val="none" w:sz="0" w:space="0" w:color="auto"/>
        <w:bottom w:val="none" w:sz="0" w:space="0" w:color="auto"/>
        <w:right w:val="none" w:sz="0" w:space="0" w:color="auto"/>
      </w:divBdr>
      <w:divsChild>
        <w:div w:id="27144939">
          <w:marLeft w:val="0"/>
          <w:marRight w:val="0"/>
          <w:marTop w:val="0"/>
          <w:marBottom w:val="0"/>
          <w:divBdr>
            <w:top w:val="none" w:sz="0" w:space="0" w:color="auto"/>
            <w:left w:val="none" w:sz="0" w:space="0" w:color="auto"/>
            <w:bottom w:val="none" w:sz="0" w:space="0" w:color="auto"/>
            <w:right w:val="none" w:sz="0" w:space="0" w:color="auto"/>
          </w:divBdr>
          <w:divsChild>
            <w:div w:id="479228506">
              <w:marLeft w:val="0"/>
              <w:marRight w:val="0"/>
              <w:marTop w:val="0"/>
              <w:marBottom w:val="0"/>
              <w:divBdr>
                <w:top w:val="none" w:sz="0" w:space="0" w:color="auto"/>
                <w:left w:val="none" w:sz="0" w:space="0" w:color="auto"/>
                <w:bottom w:val="none" w:sz="0" w:space="0" w:color="auto"/>
                <w:right w:val="none" w:sz="0" w:space="0" w:color="auto"/>
              </w:divBdr>
              <w:divsChild>
                <w:div w:id="1962345166">
                  <w:marLeft w:val="0"/>
                  <w:marRight w:val="0"/>
                  <w:marTop w:val="0"/>
                  <w:marBottom w:val="0"/>
                  <w:divBdr>
                    <w:top w:val="none" w:sz="0" w:space="0" w:color="auto"/>
                    <w:left w:val="none" w:sz="0" w:space="0" w:color="auto"/>
                    <w:bottom w:val="none" w:sz="0" w:space="0" w:color="auto"/>
                    <w:right w:val="none" w:sz="0" w:space="0" w:color="auto"/>
                  </w:divBdr>
                  <w:divsChild>
                    <w:div w:id="243564019">
                      <w:marLeft w:val="0"/>
                      <w:marRight w:val="0"/>
                      <w:marTop w:val="0"/>
                      <w:marBottom w:val="0"/>
                      <w:divBdr>
                        <w:top w:val="none" w:sz="0" w:space="0" w:color="auto"/>
                        <w:left w:val="none" w:sz="0" w:space="0" w:color="auto"/>
                        <w:bottom w:val="none" w:sz="0" w:space="0" w:color="auto"/>
                        <w:right w:val="none" w:sz="0" w:space="0" w:color="auto"/>
                      </w:divBdr>
                      <w:divsChild>
                        <w:div w:id="1807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subview/279105/279105.htm" TargetMode="External"/><Relationship Id="rId3" Type="http://schemas.openxmlformats.org/officeDocument/2006/relationships/settings" Target="settings.xml"/><Relationship Id="rId7" Type="http://schemas.openxmlformats.org/officeDocument/2006/relationships/hyperlink" Target="http://baike.baidu.com/subview/339312/33931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1131</Words>
  <Characters>6453</Characters>
  <Application>Microsoft Office Word</Application>
  <DocSecurity>0</DocSecurity>
  <Lines>53</Lines>
  <Paragraphs>15</Paragraphs>
  <ScaleCrop>false</ScaleCrop>
  <Company>武汉精测电子</Company>
  <LinksUpToDate>false</LinksUpToDate>
  <CharactersWithSpaces>7569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tangqilin</cp:lastModifiedBy>
  <cp:revision>92</cp:revision>
  <cp:lastPrinted>2016-08-17T08:57:00Z</cp:lastPrinted>
  <dcterms:created xsi:type="dcterms:W3CDTF">2016-11-03T23:58:00Z</dcterms:created>
  <dcterms:modified xsi:type="dcterms:W3CDTF">2016-11-04T01:06:00Z</dcterms:modified>
</cp:coreProperties>
</file>